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C559" w14:textId="77777777" w:rsidR="0010073D" w:rsidRDefault="0010073D" w:rsidP="00942F8A">
      <w:pPr>
        <w:spacing w:line="360" w:lineRule="auto"/>
        <w:rPr>
          <w:b/>
          <w:sz w:val="44"/>
          <w:szCs w:val="44"/>
        </w:rPr>
      </w:pPr>
    </w:p>
    <w:p w14:paraId="092EAE98" w14:textId="77777777" w:rsidR="0010073D" w:rsidRDefault="0010073D">
      <w:pPr>
        <w:spacing w:line="360" w:lineRule="auto"/>
        <w:jc w:val="center"/>
        <w:rPr>
          <w:b/>
          <w:sz w:val="44"/>
          <w:szCs w:val="44"/>
        </w:rPr>
      </w:pPr>
    </w:p>
    <w:p w14:paraId="5EECA6BA" w14:textId="77777777" w:rsidR="00942F8A" w:rsidRDefault="00B6099F" w:rsidP="00942F8A">
      <w:pPr>
        <w:spacing w:line="360" w:lineRule="auto"/>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大海则煤矿</w:t>
      </w:r>
      <w:proofErr w:type="gramStart"/>
      <w:r>
        <w:rPr>
          <w:rFonts w:asciiTheme="majorEastAsia" w:eastAsiaTheme="majorEastAsia" w:hAnsiTheme="majorEastAsia" w:hint="eastAsia"/>
          <w:b/>
          <w:sz w:val="48"/>
          <w:szCs w:val="48"/>
        </w:rPr>
        <w:t>二水平</w:t>
      </w:r>
      <w:r>
        <w:rPr>
          <w:rFonts w:asciiTheme="majorEastAsia" w:eastAsiaTheme="majorEastAsia" w:hAnsiTheme="majorEastAsia"/>
          <w:b/>
          <w:sz w:val="48"/>
          <w:szCs w:val="48"/>
        </w:rPr>
        <w:t>首</w:t>
      </w:r>
      <w:proofErr w:type="gramEnd"/>
      <w:r>
        <w:rPr>
          <w:rFonts w:asciiTheme="majorEastAsia" w:eastAsiaTheme="majorEastAsia" w:hAnsiTheme="majorEastAsia"/>
          <w:b/>
          <w:sz w:val="48"/>
          <w:szCs w:val="48"/>
        </w:rPr>
        <w:t>采区</w:t>
      </w:r>
      <w:r>
        <w:rPr>
          <w:rFonts w:asciiTheme="majorEastAsia" w:eastAsiaTheme="majorEastAsia" w:hAnsiTheme="majorEastAsia" w:hint="eastAsia"/>
          <w:b/>
          <w:sz w:val="48"/>
          <w:szCs w:val="48"/>
        </w:rPr>
        <w:t>补充</w:t>
      </w:r>
      <w:r>
        <w:rPr>
          <w:rFonts w:asciiTheme="majorEastAsia" w:eastAsiaTheme="majorEastAsia" w:hAnsiTheme="majorEastAsia"/>
          <w:b/>
          <w:sz w:val="48"/>
          <w:szCs w:val="48"/>
        </w:rPr>
        <w:t>勘探</w:t>
      </w:r>
      <w:r>
        <w:rPr>
          <w:rFonts w:asciiTheme="majorEastAsia" w:eastAsiaTheme="majorEastAsia" w:hAnsiTheme="majorEastAsia" w:hint="eastAsia"/>
          <w:b/>
          <w:sz w:val="48"/>
          <w:szCs w:val="48"/>
        </w:rPr>
        <w:t>施工</w:t>
      </w:r>
    </w:p>
    <w:p w14:paraId="37C51F89" w14:textId="77777777" w:rsidR="0010073D" w:rsidRPr="00942F8A" w:rsidRDefault="00B6099F" w:rsidP="00942F8A">
      <w:pPr>
        <w:spacing w:line="360" w:lineRule="auto"/>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技术要求</w:t>
      </w:r>
    </w:p>
    <w:p w14:paraId="2057AF2D" w14:textId="77777777" w:rsidR="0010073D" w:rsidRDefault="0010073D">
      <w:pPr>
        <w:spacing w:line="360" w:lineRule="auto"/>
        <w:jc w:val="center"/>
        <w:rPr>
          <w:b/>
          <w:sz w:val="44"/>
          <w:szCs w:val="44"/>
        </w:rPr>
      </w:pPr>
    </w:p>
    <w:p w14:paraId="5EE8141B" w14:textId="77777777" w:rsidR="00942F8A" w:rsidRDefault="00942F8A" w:rsidP="00942F8A">
      <w:pPr>
        <w:pStyle w:val="a0"/>
      </w:pPr>
    </w:p>
    <w:p w14:paraId="085849F2" w14:textId="77777777" w:rsidR="00942F8A" w:rsidRDefault="00942F8A" w:rsidP="00942F8A">
      <w:pPr>
        <w:pStyle w:val="a0"/>
      </w:pPr>
    </w:p>
    <w:p w14:paraId="3E197F3D" w14:textId="77777777" w:rsidR="00942F8A" w:rsidRDefault="00942F8A" w:rsidP="00942F8A">
      <w:pPr>
        <w:pStyle w:val="a0"/>
      </w:pPr>
    </w:p>
    <w:p w14:paraId="73331515" w14:textId="77777777" w:rsidR="00942F8A" w:rsidRPr="00942F8A" w:rsidRDefault="00942F8A" w:rsidP="00942F8A">
      <w:pPr>
        <w:pStyle w:val="a0"/>
      </w:pPr>
    </w:p>
    <w:p w14:paraId="09BCC33D" w14:textId="77777777" w:rsidR="0010073D" w:rsidRDefault="0010073D">
      <w:pPr>
        <w:spacing w:line="360" w:lineRule="auto"/>
        <w:jc w:val="center"/>
        <w:rPr>
          <w:b/>
          <w:sz w:val="44"/>
          <w:szCs w:val="44"/>
        </w:rPr>
      </w:pPr>
    </w:p>
    <w:p w14:paraId="299AB156" w14:textId="77777777" w:rsidR="0010073D" w:rsidRDefault="0010073D">
      <w:pPr>
        <w:spacing w:line="360" w:lineRule="auto"/>
        <w:jc w:val="center"/>
        <w:rPr>
          <w:b/>
          <w:sz w:val="44"/>
          <w:szCs w:val="44"/>
        </w:rPr>
      </w:pPr>
    </w:p>
    <w:p w14:paraId="2E91F03B" w14:textId="77777777" w:rsidR="0010073D" w:rsidRDefault="0010073D">
      <w:pPr>
        <w:spacing w:line="360" w:lineRule="auto"/>
        <w:jc w:val="center"/>
        <w:rPr>
          <w:b/>
          <w:sz w:val="44"/>
          <w:szCs w:val="44"/>
        </w:rPr>
      </w:pPr>
    </w:p>
    <w:p w14:paraId="2FB9E5EB" w14:textId="77777777" w:rsidR="0010073D" w:rsidRPr="000502E1" w:rsidRDefault="0010073D">
      <w:pPr>
        <w:spacing w:line="360" w:lineRule="auto"/>
        <w:jc w:val="center"/>
        <w:rPr>
          <w:b/>
          <w:sz w:val="44"/>
          <w:szCs w:val="44"/>
        </w:rPr>
      </w:pPr>
    </w:p>
    <w:p w14:paraId="09B64416" w14:textId="77777777" w:rsidR="0010073D" w:rsidRDefault="0010073D">
      <w:pPr>
        <w:spacing w:line="360" w:lineRule="auto"/>
        <w:jc w:val="center"/>
        <w:rPr>
          <w:b/>
          <w:sz w:val="44"/>
          <w:szCs w:val="44"/>
        </w:rPr>
      </w:pPr>
    </w:p>
    <w:p w14:paraId="305EC00F" w14:textId="77777777" w:rsidR="0010073D" w:rsidRDefault="0010073D">
      <w:pPr>
        <w:spacing w:line="360" w:lineRule="auto"/>
        <w:jc w:val="center"/>
        <w:rPr>
          <w:b/>
          <w:sz w:val="44"/>
          <w:szCs w:val="44"/>
        </w:rPr>
      </w:pPr>
    </w:p>
    <w:p w14:paraId="3DFABE8A" w14:textId="77777777" w:rsidR="0010073D" w:rsidRDefault="00942F8A">
      <w:pPr>
        <w:spacing w:line="360" w:lineRule="auto"/>
        <w:jc w:val="center"/>
        <w:rPr>
          <w:b/>
          <w:sz w:val="32"/>
          <w:szCs w:val="32"/>
        </w:rPr>
      </w:pPr>
      <w:r>
        <w:rPr>
          <w:rFonts w:hint="eastAsia"/>
          <w:b/>
          <w:sz w:val="32"/>
          <w:szCs w:val="32"/>
        </w:rPr>
        <w:t xml:space="preserve"> </w:t>
      </w:r>
      <w:r>
        <w:rPr>
          <w:b/>
          <w:sz w:val="32"/>
          <w:szCs w:val="32"/>
        </w:rPr>
        <w:t xml:space="preserve"> </w:t>
      </w:r>
      <w:r>
        <w:rPr>
          <w:rFonts w:hint="eastAsia"/>
          <w:b/>
          <w:sz w:val="32"/>
          <w:szCs w:val="32"/>
        </w:rPr>
        <w:t>编制单位：</w:t>
      </w:r>
      <w:r w:rsidR="00B6099F">
        <w:rPr>
          <w:rFonts w:hint="eastAsia"/>
          <w:b/>
          <w:sz w:val="32"/>
          <w:szCs w:val="32"/>
        </w:rPr>
        <w:t>大海则煤矿</w:t>
      </w:r>
      <w:r w:rsidR="00B6099F">
        <w:rPr>
          <w:b/>
          <w:sz w:val="32"/>
          <w:szCs w:val="32"/>
        </w:rPr>
        <w:t>地测科</w:t>
      </w:r>
    </w:p>
    <w:p w14:paraId="576C8BB9" w14:textId="77777777" w:rsidR="0010073D" w:rsidRDefault="00942F8A">
      <w:pPr>
        <w:spacing w:line="360" w:lineRule="auto"/>
        <w:jc w:val="center"/>
        <w:rPr>
          <w:b/>
          <w:sz w:val="32"/>
          <w:szCs w:val="32"/>
        </w:rPr>
      </w:pPr>
      <w:r>
        <w:rPr>
          <w:rFonts w:hint="eastAsia"/>
          <w:b/>
          <w:sz w:val="32"/>
          <w:szCs w:val="32"/>
        </w:rPr>
        <w:t>编制时间：</w:t>
      </w:r>
      <w:r w:rsidR="00B6099F">
        <w:rPr>
          <w:rFonts w:hint="eastAsia"/>
          <w:b/>
          <w:sz w:val="32"/>
          <w:szCs w:val="32"/>
        </w:rPr>
        <w:t>二〇二二年</w:t>
      </w:r>
      <w:r>
        <w:rPr>
          <w:rFonts w:hint="eastAsia"/>
          <w:b/>
          <w:sz w:val="32"/>
          <w:szCs w:val="32"/>
        </w:rPr>
        <w:t>四</w:t>
      </w:r>
      <w:r w:rsidR="00B6099F">
        <w:rPr>
          <w:rFonts w:hint="eastAsia"/>
          <w:b/>
          <w:sz w:val="32"/>
          <w:szCs w:val="32"/>
        </w:rPr>
        <w:t>月</w:t>
      </w:r>
    </w:p>
    <w:p w14:paraId="7A391F01" w14:textId="77777777" w:rsidR="0010073D" w:rsidRDefault="0010073D">
      <w:pPr>
        <w:rPr>
          <w:rFonts w:ascii="Times New Roman" w:hAnsi="Times New Roman" w:cs="Times New Roman"/>
          <w:b/>
          <w:bCs/>
          <w:kern w:val="44"/>
          <w:sz w:val="30"/>
          <w:szCs w:val="30"/>
        </w:rPr>
      </w:pPr>
    </w:p>
    <w:p w14:paraId="7C6771A8" w14:textId="77777777" w:rsidR="0010073D" w:rsidRDefault="0010073D">
      <w:pPr>
        <w:sectPr w:rsidR="0010073D">
          <w:footerReference w:type="default" r:id="rId8"/>
          <w:pgSz w:w="12240" w:h="15840"/>
          <w:pgMar w:top="1440" w:right="1440" w:bottom="1440" w:left="1440" w:header="720" w:footer="720" w:gutter="0"/>
          <w:pgNumType w:start="1"/>
          <w:cols w:space="720"/>
          <w:docGrid w:linePitch="360"/>
        </w:sectPr>
      </w:pPr>
    </w:p>
    <w:p w14:paraId="27802375" w14:textId="77777777" w:rsidR="0010073D" w:rsidRDefault="00B6099F">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大海则煤矿</w:t>
      </w:r>
      <w:proofErr w:type="gramStart"/>
      <w:r>
        <w:rPr>
          <w:rFonts w:asciiTheme="majorEastAsia" w:eastAsiaTheme="majorEastAsia" w:hAnsiTheme="majorEastAsia" w:hint="eastAsia"/>
          <w:b/>
          <w:sz w:val="32"/>
          <w:szCs w:val="32"/>
        </w:rPr>
        <w:t>二水平首</w:t>
      </w:r>
      <w:proofErr w:type="gramEnd"/>
      <w:r>
        <w:rPr>
          <w:rFonts w:asciiTheme="majorEastAsia" w:eastAsiaTheme="majorEastAsia" w:hAnsiTheme="majorEastAsia"/>
          <w:b/>
          <w:sz w:val="32"/>
          <w:szCs w:val="32"/>
        </w:rPr>
        <w:t>采区补充勘探</w:t>
      </w:r>
      <w:r w:rsidR="00942F8A">
        <w:rPr>
          <w:rFonts w:asciiTheme="majorEastAsia" w:eastAsiaTheme="majorEastAsia" w:hAnsiTheme="majorEastAsia" w:hint="eastAsia"/>
          <w:b/>
          <w:sz w:val="32"/>
          <w:szCs w:val="32"/>
        </w:rPr>
        <w:t>施工</w:t>
      </w:r>
    </w:p>
    <w:p w14:paraId="79DD08DB" w14:textId="77777777" w:rsidR="0010073D" w:rsidRDefault="00B6099F">
      <w:pPr>
        <w:spacing w:line="360" w:lineRule="auto"/>
        <w:jc w:val="center"/>
        <w:rPr>
          <w:rFonts w:hAnsi="宋体" w:cs="宋体"/>
          <w:sz w:val="32"/>
          <w:szCs w:val="32"/>
        </w:rPr>
      </w:pPr>
      <w:r>
        <w:rPr>
          <w:rFonts w:asciiTheme="majorEastAsia" w:eastAsiaTheme="majorEastAsia" w:hAnsiTheme="majorEastAsia" w:hint="eastAsia"/>
          <w:b/>
          <w:sz w:val="32"/>
          <w:szCs w:val="32"/>
        </w:rPr>
        <w:t>技术要求</w:t>
      </w:r>
    </w:p>
    <w:p w14:paraId="2FA9B318" w14:textId="77777777" w:rsidR="0010073D" w:rsidRDefault="00942F8A">
      <w:pPr>
        <w:pStyle w:val="a5"/>
        <w:numPr>
          <w:ilvl w:val="0"/>
          <w:numId w:val="1"/>
        </w:numPr>
        <w:spacing w:line="360" w:lineRule="auto"/>
        <w:rPr>
          <w:rFonts w:hAnsi="宋体" w:cs="宋体"/>
          <w:b/>
          <w:sz w:val="28"/>
          <w:szCs w:val="24"/>
        </w:rPr>
      </w:pPr>
      <w:r>
        <w:rPr>
          <w:rFonts w:hAnsi="宋体" w:cs="宋体" w:hint="eastAsia"/>
          <w:b/>
          <w:sz w:val="28"/>
          <w:szCs w:val="24"/>
        </w:rPr>
        <w:t>工程概况</w:t>
      </w:r>
    </w:p>
    <w:p w14:paraId="545C2625" w14:textId="41A428F3" w:rsidR="0010073D" w:rsidRPr="00DA572C" w:rsidRDefault="00B6099F" w:rsidP="00DA572C">
      <w:pPr>
        <w:ind w:firstLineChars="200" w:firstLine="560"/>
        <w:rPr>
          <w:color w:val="FF0000"/>
        </w:rPr>
      </w:pPr>
      <w:r w:rsidRPr="00DA572C">
        <w:rPr>
          <w:rFonts w:hint="eastAsia"/>
        </w:rPr>
        <w:t>大海则</w:t>
      </w:r>
      <w:r w:rsidR="00942F8A" w:rsidRPr="00DA572C">
        <w:rPr>
          <w:rFonts w:hint="eastAsia"/>
        </w:rPr>
        <w:t>煤矿</w:t>
      </w:r>
      <w:proofErr w:type="gramStart"/>
      <w:r w:rsidR="00942F8A" w:rsidRPr="00DA572C">
        <w:rPr>
          <w:rFonts w:hint="eastAsia"/>
        </w:rPr>
        <w:t>一</w:t>
      </w:r>
      <w:proofErr w:type="gramEnd"/>
      <w:r w:rsidR="00942F8A" w:rsidRPr="00DA572C">
        <w:rPr>
          <w:rFonts w:hint="eastAsia"/>
        </w:rPr>
        <w:t>水平</w:t>
      </w:r>
      <w:r w:rsidR="00DA572C">
        <w:rPr>
          <w:rFonts w:hint="eastAsia"/>
        </w:rPr>
        <w:t>煤层</w:t>
      </w:r>
      <w:r w:rsidRPr="00DA572C">
        <w:t>已</w:t>
      </w:r>
      <w:r w:rsidR="00DA572C" w:rsidRPr="00DA572C">
        <w:rPr>
          <w:rFonts w:hint="eastAsia"/>
        </w:rPr>
        <w:t>于2</w:t>
      </w:r>
      <w:r w:rsidR="00DA572C" w:rsidRPr="00DA572C">
        <w:t>019</w:t>
      </w:r>
      <w:r w:rsidR="00DA572C" w:rsidRPr="00DA572C">
        <w:rPr>
          <w:rFonts w:hint="eastAsia"/>
        </w:rPr>
        <w:t>年</w:t>
      </w:r>
      <w:r w:rsidRPr="00DA572C">
        <w:t>回采完毕，</w:t>
      </w:r>
      <w:r w:rsidR="00942F8A" w:rsidRPr="00DA572C">
        <w:rPr>
          <w:rFonts w:hint="eastAsia"/>
        </w:rPr>
        <w:t>目前</w:t>
      </w:r>
      <w:r w:rsidRPr="00DA572C">
        <w:t>正处于二水平延</w:t>
      </w:r>
      <w:proofErr w:type="gramStart"/>
      <w:r w:rsidRPr="00DA572C">
        <w:t>深</w:t>
      </w:r>
      <w:r w:rsidR="00942F8A" w:rsidRPr="00DA572C">
        <w:rPr>
          <w:rFonts w:hint="eastAsia"/>
        </w:rPr>
        <w:t>建设</w:t>
      </w:r>
      <w:proofErr w:type="gramEnd"/>
      <w:r w:rsidRPr="00DA572C">
        <w:t>阶段</w:t>
      </w:r>
      <w:r w:rsidRPr="00DA572C">
        <w:rPr>
          <w:rFonts w:hint="eastAsia"/>
        </w:rPr>
        <w:t>，</w:t>
      </w:r>
      <w:r w:rsidR="00DA572C" w:rsidRPr="00DA572C">
        <w:rPr>
          <w:rFonts w:hint="eastAsia"/>
        </w:rPr>
        <w:t>为确保矿井的建设及生产安全，</w:t>
      </w:r>
      <w:r w:rsidR="00942F8A">
        <w:rPr>
          <w:rFonts w:hint="eastAsia"/>
        </w:rPr>
        <w:t>根据</w:t>
      </w:r>
      <w:r>
        <w:rPr>
          <w:rFonts w:hint="eastAsia"/>
        </w:rPr>
        <w:t>《煤矿防治水细则》</w:t>
      </w:r>
      <w:r w:rsidR="00942F8A">
        <w:rPr>
          <w:rFonts w:hint="eastAsia"/>
        </w:rPr>
        <w:t>、</w:t>
      </w:r>
      <w:r>
        <w:rPr>
          <w:rFonts w:hint="eastAsia"/>
        </w:rPr>
        <w:t>《陕西省煤矿防治水规定（试行）》等规范要求</w:t>
      </w:r>
      <w:r w:rsidR="00657098">
        <w:rPr>
          <w:rFonts w:hint="eastAsia"/>
        </w:rPr>
        <w:t>，</w:t>
      </w:r>
      <w:r w:rsidR="000502E1">
        <w:rPr>
          <w:rFonts w:hint="eastAsia"/>
        </w:rPr>
        <w:t>现</w:t>
      </w:r>
      <w:r w:rsidR="000502E1" w:rsidRPr="000502E1">
        <w:rPr>
          <w:rFonts w:hint="eastAsia"/>
        </w:rPr>
        <w:t>计划对</w:t>
      </w:r>
      <w:r w:rsidR="00942F8A" w:rsidRPr="000502E1">
        <w:rPr>
          <w:rFonts w:hint="eastAsia"/>
        </w:rPr>
        <w:t>大海则煤矿</w:t>
      </w:r>
      <w:proofErr w:type="gramStart"/>
      <w:r w:rsidR="000502E1" w:rsidRPr="000502E1">
        <w:rPr>
          <w:rFonts w:hint="eastAsia"/>
        </w:rPr>
        <w:t>二水平首</w:t>
      </w:r>
      <w:proofErr w:type="gramEnd"/>
      <w:r w:rsidR="000502E1" w:rsidRPr="000502E1">
        <w:t>采区补充勘探</w:t>
      </w:r>
      <w:r w:rsidR="000502E1" w:rsidRPr="000502E1">
        <w:rPr>
          <w:rFonts w:hint="eastAsia"/>
        </w:rPr>
        <w:t>施工</w:t>
      </w:r>
      <w:r w:rsidR="000502E1">
        <w:rPr>
          <w:rFonts w:hint="eastAsia"/>
        </w:rPr>
        <w:t>进行招标</w:t>
      </w:r>
      <w:r>
        <w:rPr>
          <w:rFonts w:hAnsi="宋体" w:cs="宋体"/>
          <w:szCs w:val="24"/>
        </w:rPr>
        <w:t>。</w:t>
      </w:r>
      <w:r w:rsidR="000502E1" w:rsidRPr="000502E1">
        <w:t>补充勘探</w:t>
      </w:r>
      <w:r w:rsidR="000502E1" w:rsidRPr="000502E1">
        <w:rPr>
          <w:rFonts w:hint="eastAsia"/>
        </w:rPr>
        <w:t>施工</w:t>
      </w:r>
      <w:r w:rsidR="00AB1114">
        <w:rPr>
          <w:rFonts w:hint="eastAsia"/>
        </w:rPr>
        <w:t>范围及</w:t>
      </w:r>
      <w:r>
        <w:t>主要</w:t>
      </w:r>
      <w:r w:rsidR="00E805F6">
        <w:rPr>
          <w:rFonts w:hint="eastAsia"/>
        </w:rPr>
        <w:t>内容及</w:t>
      </w:r>
      <w:r>
        <w:t>目</w:t>
      </w:r>
      <w:r>
        <w:rPr>
          <w:rFonts w:hint="eastAsia"/>
        </w:rPr>
        <w:t>的</w:t>
      </w:r>
      <w:r w:rsidR="00726A41">
        <w:rPr>
          <w:rFonts w:hint="eastAsia"/>
        </w:rPr>
        <w:t>如下</w:t>
      </w:r>
      <w:r>
        <w:rPr>
          <w:rFonts w:hint="eastAsia"/>
        </w:rPr>
        <w:t>:</w:t>
      </w:r>
    </w:p>
    <w:p w14:paraId="18BA1AB2" w14:textId="77777777" w:rsidR="00BF5492" w:rsidRDefault="00BF5492">
      <w:pPr>
        <w:ind w:firstLineChars="200" w:firstLine="560"/>
      </w:pPr>
      <w:r>
        <w:rPr>
          <w:rFonts w:hint="eastAsia"/>
        </w:rPr>
        <w:t>一、物探部分</w:t>
      </w:r>
    </w:p>
    <w:p w14:paraId="6E302C76" w14:textId="1E4002DA" w:rsidR="0010073D" w:rsidRDefault="00B6099F">
      <w:pPr>
        <w:ind w:firstLineChars="200" w:firstLine="560"/>
      </w:pPr>
      <w:r>
        <w:rPr>
          <w:rFonts w:hint="eastAsia"/>
        </w:rPr>
        <w:t>1、采用地面瞬变电磁法，查清</w:t>
      </w:r>
      <w:proofErr w:type="gramStart"/>
      <w:r>
        <w:rPr>
          <w:rFonts w:hAnsi="宋体" w:cs="宋体" w:hint="eastAsia"/>
          <w:szCs w:val="24"/>
        </w:rPr>
        <w:t>二水平</w:t>
      </w:r>
      <w:r w:rsidR="00432F0F">
        <w:rPr>
          <w:rFonts w:hint="eastAsia"/>
        </w:rPr>
        <w:t>首</w:t>
      </w:r>
      <w:proofErr w:type="gramEnd"/>
      <w:r w:rsidR="00432F0F">
        <w:rPr>
          <w:rFonts w:hint="eastAsia"/>
        </w:rPr>
        <w:t>采区范围</w:t>
      </w:r>
      <w:r w:rsidR="00657098">
        <w:rPr>
          <w:rFonts w:hint="eastAsia"/>
        </w:rPr>
        <w:t>上覆</w:t>
      </w:r>
      <w:r>
        <w:rPr>
          <w:rFonts w:hint="eastAsia"/>
        </w:rPr>
        <w:t>3</w:t>
      </w:r>
      <w:r>
        <w:rPr>
          <w:rFonts w:hint="eastAsia"/>
          <w:vertAlign w:val="superscript"/>
        </w:rPr>
        <w:t>-1</w:t>
      </w:r>
      <w:r>
        <w:rPr>
          <w:rFonts w:hint="eastAsia"/>
        </w:rPr>
        <w:t>煤采空区</w:t>
      </w:r>
      <w:r>
        <w:t>积水情况</w:t>
      </w:r>
      <w:r w:rsidR="00EC62A2">
        <w:rPr>
          <w:rFonts w:hint="eastAsia"/>
        </w:rPr>
        <w:t>，</w:t>
      </w:r>
      <w:r w:rsidR="00EC62A2">
        <w:t>勘探面积</w:t>
      </w:r>
      <w:r w:rsidR="003A4385">
        <w:rPr>
          <w:rFonts w:hint="eastAsia"/>
        </w:rPr>
        <w:t>约</w:t>
      </w:r>
      <w:r w:rsidR="00EC62A2">
        <w:t>为</w:t>
      </w:r>
      <w:r w:rsidR="00EC62A2">
        <w:rPr>
          <w:rFonts w:hint="eastAsia"/>
        </w:rPr>
        <w:t>5.28</w:t>
      </w:r>
      <w:r w:rsidR="00EC62A2" w:rsidRPr="00EC62A2">
        <w:rPr>
          <w:rFonts w:hAnsi="宋体" w:cs="宋体" w:hint="eastAsia"/>
          <w:bCs/>
          <w:szCs w:val="24"/>
        </w:rPr>
        <w:t xml:space="preserve"> </w:t>
      </w:r>
      <w:r w:rsidR="00EC62A2">
        <w:rPr>
          <w:rFonts w:hAnsi="宋体" w:cs="宋体" w:hint="eastAsia"/>
          <w:bCs/>
          <w:szCs w:val="24"/>
        </w:rPr>
        <w:t>km²</w:t>
      </w:r>
      <w:r>
        <w:rPr>
          <w:rFonts w:hint="eastAsia"/>
        </w:rPr>
        <w:t>；</w:t>
      </w:r>
    </w:p>
    <w:p w14:paraId="6739546D" w14:textId="2BBB9959" w:rsidR="0010073D" w:rsidRDefault="00B6099F" w:rsidP="00453C8F">
      <w:pPr>
        <w:ind w:firstLineChars="200" w:firstLine="560"/>
      </w:pPr>
      <w:r>
        <w:rPr>
          <w:rFonts w:hint="eastAsia"/>
        </w:rPr>
        <w:t>2、采用磁法，查清3</w:t>
      </w:r>
      <w:r>
        <w:rPr>
          <w:rFonts w:hint="eastAsia"/>
          <w:vertAlign w:val="superscript"/>
        </w:rPr>
        <w:t>-1</w:t>
      </w:r>
      <w:proofErr w:type="gramStart"/>
      <w:r>
        <w:rPr>
          <w:rFonts w:hint="eastAsia"/>
        </w:rPr>
        <w:t>煤</w:t>
      </w:r>
      <w:r>
        <w:t>火烧区</w:t>
      </w:r>
      <w:r>
        <w:rPr>
          <w:rFonts w:hint="eastAsia"/>
        </w:rPr>
        <w:t>分布范围</w:t>
      </w:r>
      <w:proofErr w:type="gramEnd"/>
      <w:r w:rsidR="00453C8F">
        <w:rPr>
          <w:rFonts w:hint="eastAsia"/>
        </w:rPr>
        <w:t>及积水情况</w:t>
      </w:r>
      <w:r w:rsidR="003A4385">
        <w:rPr>
          <w:rFonts w:hint="eastAsia"/>
        </w:rPr>
        <w:t>，</w:t>
      </w:r>
      <w:r w:rsidR="003A4385">
        <w:t>勘探面积</w:t>
      </w:r>
      <w:r w:rsidR="003A4385">
        <w:rPr>
          <w:rFonts w:hint="eastAsia"/>
        </w:rPr>
        <w:t>约</w:t>
      </w:r>
      <w:r w:rsidR="003A4385">
        <w:t>为1.32</w:t>
      </w:r>
      <w:r w:rsidR="003A4385">
        <w:rPr>
          <w:rFonts w:hAnsi="宋体" w:cs="宋体" w:hint="eastAsia"/>
          <w:bCs/>
          <w:szCs w:val="24"/>
        </w:rPr>
        <w:t>km²</w:t>
      </w:r>
      <w:r w:rsidR="003A4385">
        <w:rPr>
          <w:rFonts w:hint="eastAsia"/>
        </w:rPr>
        <w:t>；</w:t>
      </w:r>
    </w:p>
    <w:p w14:paraId="1D68D96E" w14:textId="646F9E8B" w:rsidR="0010073D" w:rsidRDefault="00B6099F">
      <w:pPr>
        <w:ind w:firstLineChars="200" w:firstLine="560"/>
      </w:pPr>
      <w:r>
        <w:rPr>
          <w:rFonts w:hint="eastAsia"/>
        </w:rPr>
        <w:t>3、采用</w:t>
      </w:r>
      <w:r w:rsidR="00432F0F">
        <w:rPr>
          <w:rFonts w:hint="eastAsia"/>
        </w:rPr>
        <w:t>直流电</w:t>
      </w:r>
      <w:r>
        <w:rPr>
          <w:rFonts w:hint="eastAsia"/>
        </w:rPr>
        <w:t>法，查清</w:t>
      </w:r>
      <w:proofErr w:type="gramStart"/>
      <w:r>
        <w:rPr>
          <w:rFonts w:hAnsi="宋体" w:cs="宋体" w:hint="eastAsia"/>
          <w:szCs w:val="24"/>
        </w:rPr>
        <w:t>二水平</w:t>
      </w:r>
      <w:r>
        <w:t>首</w:t>
      </w:r>
      <w:proofErr w:type="gramEnd"/>
      <w:r>
        <w:t>采区</w:t>
      </w:r>
      <w:r>
        <w:rPr>
          <w:rFonts w:hint="eastAsia"/>
        </w:rPr>
        <w:t>北部</w:t>
      </w:r>
      <w:r>
        <w:t>井田边界</w:t>
      </w:r>
      <w:r w:rsidR="00E805F6">
        <w:rPr>
          <w:rFonts w:hint="eastAsia"/>
        </w:rPr>
        <w:t>邻近矿井</w:t>
      </w:r>
      <w:r>
        <w:rPr>
          <w:rFonts w:hint="eastAsia"/>
        </w:rPr>
        <w:t>开采情况</w:t>
      </w:r>
      <w:r w:rsidR="003A4385">
        <w:rPr>
          <w:rFonts w:hint="eastAsia"/>
        </w:rPr>
        <w:t>，</w:t>
      </w:r>
      <w:r w:rsidR="00BF5492">
        <w:rPr>
          <w:rFonts w:hint="eastAsia"/>
        </w:rPr>
        <w:t>包括对物探疑似区域的钻探验证，</w:t>
      </w:r>
      <w:r w:rsidR="003A4385">
        <w:t>勘探面积</w:t>
      </w:r>
      <w:r w:rsidR="003A4385">
        <w:rPr>
          <w:rFonts w:hint="eastAsia"/>
        </w:rPr>
        <w:t>约</w:t>
      </w:r>
      <w:r w:rsidR="003A4385">
        <w:t>为0.52</w:t>
      </w:r>
      <w:r w:rsidR="003A4385">
        <w:rPr>
          <w:rFonts w:hAnsi="宋体" w:cs="宋体" w:hint="eastAsia"/>
          <w:bCs/>
          <w:szCs w:val="24"/>
        </w:rPr>
        <w:t>km²</w:t>
      </w:r>
      <w:r>
        <w:rPr>
          <w:rFonts w:hint="eastAsia"/>
        </w:rPr>
        <w:t>；</w:t>
      </w:r>
    </w:p>
    <w:p w14:paraId="5557CC86" w14:textId="41C24CCF" w:rsidR="00C512F2" w:rsidRDefault="00C512F2" w:rsidP="00C512F2">
      <w:pPr>
        <w:ind w:firstLineChars="200" w:firstLine="560"/>
      </w:pPr>
      <w:r>
        <w:t>4</w:t>
      </w:r>
      <w:r>
        <w:rPr>
          <w:rFonts w:hint="eastAsia"/>
        </w:rPr>
        <w:t>、钻探验证，根据上述1</w:t>
      </w:r>
      <w:r>
        <w:t>-3</w:t>
      </w:r>
      <w:r>
        <w:rPr>
          <w:rFonts w:hint="eastAsia"/>
        </w:rPr>
        <w:t>项探查结果，采用钻探验证采空区</w:t>
      </w:r>
      <w:r>
        <w:rPr>
          <w:rFonts w:hint="eastAsia"/>
          <w:szCs w:val="28"/>
        </w:rPr>
        <w:t>积水标高及水柱高度等相关参数</w:t>
      </w:r>
      <w:r w:rsidR="00E805F6">
        <w:rPr>
          <w:rFonts w:hint="eastAsia"/>
        </w:rPr>
        <w:t>。</w:t>
      </w:r>
    </w:p>
    <w:p w14:paraId="269D3508" w14:textId="77777777" w:rsidR="00BF5492" w:rsidRDefault="00BF5492">
      <w:pPr>
        <w:ind w:firstLineChars="200" w:firstLine="560"/>
      </w:pPr>
      <w:r>
        <w:rPr>
          <w:rFonts w:hint="eastAsia"/>
        </w:rPr>
        <w:t>二、补充勘探</w:t>
      </w:r>
    </w:p>
    <w:p w14:paraId="5A69FFCA" w14:textId="74BC76EF" w:rsidR="00726A41" w:rsidRDefault="004D410A">
      <w:pPr>
        <w:ind w:firstLineChars="200" w:firstLine="560"/>
      </w:pPr>
      <w:r>
        <w:rPr>
          <w:rFonts w:hint="eastAsia"/>
        </w:rPr>
        <w:t>1、</w:t>
      </w:r>
      <w:r w:rsidR="00B6099F">
        <w:rPr>
          <w:rFonts w:hint="eastAsia"/>
        </w:rPr>
        <w:t>在首采区</w:t>
      </w:r>
      <w:r w:rsidR="00726A41">
        <w:rPr>
          <w:rFonts w:hint="eastAsia"/>
        </w:rPr>
        <w:t>原有勘探线上</w:t>
      </w:r>
      <w:r w:rsidR="00B6099F">
        <w:rPr>
          <w:rFonts w:hint="eastAsia"/>
        </w:rPr>
        <w:t>布置</w:t>
      </w:r>
      <w:r w:rsidR="00DA572C">
        <w:rPr>
          <w:rFonts w:hint="eastAsia"/>
        </w:rPr>
        <w:t>2</w:t>
      </w:r>
      <w:r w:rsidR="00B6099F">
        <w:rPr>
          <w:rFonts w:hint="eastAsia"/>
        </w:rPr>
        <w:t>个</w:t>
      </w:r>
      <w:r w:rsidR="00DA572C">
        <w:rPr>
          <w:rFonts w:hint="eastAsia"/>
        </w:rPr>
        <w:t>勘探</w:t>
      </w:r>
      <w:r w:rsidR="00B6099F">
        <w:rPr>
          <w:rFonts w:hint="eastAsia"/>
        </w:rPr>
        <w:t>钻孔，</w:t>
      </w:r>
      <w:proofErr w:type="gramStart"/>
      <w:r w:rsidR="00DA572C">
        <w:rPr>
          <w:rFonts w:hint="eastAsia"/>
        </w:rPr>
        <w:t>钻孔终孔位置</w:t>
      </w:r>
      <w:proofErr w:type="gramEnd"/>
      <w:r w:rsidR="00DA572C">
        <w:rPr>
          <w:rFonts w:hint="eastAsia"/>
        </w:rPr>
        <w:t>到达</w:t>
      </w:r>
      <w:r w:rsidR="00B6099F">
        <w:rPr>
          <w:rFonts w:hint="eastAsia"/>
        </w:rPr>
        <w:t>5</w:t>
      </w:r>
      <w:r w:rsidR="00B6099F">
        <w:rPr>
          <w:rFonts w:hint="eastAsia"/>
          <w:vertAlign w:val="superscript"/>
        </w:rPr>
        <w:t>-2</w:t>
      </w:r>
      <w:r w:rsidR="00B6099F">
        <w:rPr>
          <w:rFonts w:hint="eastAsia"/>
        </w:rPr>
        <w:t>煤底板</w:t>
      </w:r>
      <w:r w:rsidR="00DA572C">
        <w:t>以下</w:t>
      </w:r>
      <w:r w:rsidR="0030627C">
        <w:rPr>
          <w:rFonts w:hint="eastAsia"/>
        </w:rPr>
        <w:t>2</w:t>
      </w:r>
      <w:r w:rsidR="0030627C">
        <w:t>m</w:t>
      </w:r>
      <w:r w:rsidR="00B6099F">
        <w:rPr>
          <w:rFonts w:hint="eastAsia"/>
        </w:rPr>
        <w:t>，</w:t>
      </w:r>
      <w:r w:rsidR="00DA572C">
        <w:rPr>
          <w:rFonts w:hint="eastAsia"/>
        </w:rPr>
        <w:t>计划钻孔布置分别位于</w:t>
      </w:r>
      <w:proofErr w:type="gramStart"/>
      <w:r w:rsidR="00DA572C">
        <w:rPr>
          <w:rFonts w:hint="eastAsia"/>
        </w:rPr>
        <w:t>一</w:t>
      </w:r>
      <w:proofErr w:type="gramEnd"/>
      <w:r w:rsidR="00DA572C">
        <w:rPr>
          <w:rFonts w:hint="eastAsia"/>
        </w:rPr>
        <w:t>水平火烧区边界外和</w:t>
      </w:r>
      <w:proofErr w:type="gramStart"/>
      <w:r w:rsidR="00DA572C">
        <w:rPr>
          <w:rFonts w:hint="eastAsia"/>
        </w:rPr>
        <w:t>一</w:t>
      </w:r>
      <w:proofErr w:type="gramEnd"/>
      <w:r w:rsidR="00DA572C">
        <w:rPr>
          <w:rFonts w:hint="eastAsia"/>
        </w:rPr>
        <w:t>水平采空区顺</w:t>
      </w:r>
      <w:proofErr w:type="gramStart"/>
      <w:r w:rsidR="00DA572C">
        <w:rPr>
          <w:rFonts w:hint="eastAsia"/>
        </w:rPr>
        <w:t>槽联巷</w:t>
      </w:r>
      <w:proofErr w:type="gramEnd"/>
      <w:r w:rsidR="00DA572C">
        <w:rPr>
          <w:rFonts w:hint="eastAsia"/>
        </w:rPr>
        <w:t>煤柱内，</w:t>
      </w:r>
      <w:r w:rsidR="00B6099F">
        <w:rPr>
          <w:rFonts w:hint="eastAsia"/>
        </w:rPr>
        <w:t>钻孔深度</w:t>
      </w:r>
      <w:r w:rsidR="00DA572C">
        <w:rPr>
          <w:rFonts w:hint="eastAsia"/>
        </w:rPr>
        <w:t>约</w:t>
      </w:r>
      <w:r w:rsidR="00B6099F">
        <w:rPr>
          <w:rFonts w:hint="eastAsia"/>
        </w:rPr>
        <w:t>为2</w:t>
      </w:r>
      <w:r w:rsidR="003935CA">
        <w:t>20</w:t>
      </w:r>
      <w:r w:rsidR="00B6099F">
        <w:rPr>
          <w:rFonts w:hint="eastAsia"/>
        </w:rPr>
        <w:t>m和19</w:t>
      </w:r>
      <w:r w:rsidR="003935CA">
        <w:t>2</w:t>
      </w:r>
      <w:r w:rsidR="00B6099F">
        <w:rPr>
          <w:rFonts w:hint="eastAsia"/>
        </w:rPr>
        <w:t>m。</w:t>
      </w:r>
    </w:p>
    <w:p w14:paraId="480E8906" w14:textId="677893C6" w:rsidR="004D410A" w:rsidRDefault="004D410A" w:rsidP="004D410A">
      <w:pPr>
        <w:ind w:firstLineChars="200" w:firstLine="560"/>
        <w:rPr>
          <w:rFonts w:ascii="仿宋" w:eastAsia="仿宋" w:hAnsi="仿宋" w:cs="宋体"/>
          <w:color w:val="333333"/>
          <w:kern w:val="0"/>
          <w:szCs w:val="28"/>
        </w:rPr>
      </w:pPr>
      <w:r>
        <w:t>2</w:t>
      </w:r>
      <w:r>
        <w:rPr>
          <w:rFonts w:hint="eastAsia"/>
        </w:rPr>
        <w:t>、在</w:t>
      </w:r>
      <w:r w:rsidRPr="004D410A">
        <w:rPr>
          <w:rFonts w:hint="eastAsia"/>
        </w:rPr>
        <w:t>首采区</w:t>
      </w:r>
      <w:r>
        <w:rPr>
          <w:rFonts w:hint="eastAsia"/>
        </w:rPr>
        <w:t>内布置</w:t>
      </w:r>
      <w:r w:rsidRPr="004D410A">
        <w:rPr>
          <w:rFonts w:hint="eastAsia"/>
        </w:rPr>
        <w:t>2个水文观测钻孔，钻孔深度分别为</w:t>
      </w:r>
      <w:r w:rsidRPr="004D410A">
        <w:t>50</w:t>
      </w:r>
      <w:r w:rsidRPr="004D410A">
        <w:rPr>
          <w:rFonts w:hint="eastAsia"/>
        </w:rPr>
        <w:t>m和</w:t>
      </w:r>
      <w:r w:rsidRPr="004D410A">
        <w:lastRenderedPageBreak/>
        <w:t>210</w:t>
      </w:r>
      <w:r w:rsidRPr="004D410A">
        <w:rPr>
          <w:rFonts w:hint="eastAsia"/>
        </w:rPr>
        <w:t>m。</w:t>
      </w:r>
    </w:p>
    <w:p w14:paraId="2F86D661" w14:textId="07A760D0" w:rsidR="0010073D" w:rsidRDefault="00DA572C">
      <w:pPr>
        <w:ind w:firstLineChars="200" w:firstLine="560"/>
      </w:pPr>
      <w:r>
        <w:rPr>
          <w:rFonts w:hint="eastAsia"/>
        </w:rPr>
        <w:t>物探范围及</w:t>
      </w:r>
      <w:r w:rsidRPr="000502E1">
        <w:t>补充勘探</w:t>
      </w:r>
      <w:r>
        <w:rPr>
          <w:rFonts w:hAnsi="宋体" w:cs="宋体" w:hint="eastAsia"/>
          <w:bCs/>
          <w:szCs w:val="24"/>
        </w:rPr>
        <w:t>钻孔</w:t>
      </w:r>
      <w:r w:rsidR="00726A41">
        <w:rPr>
          <w:rFonts w:hAnsi="宋体" w:cs="宋体" w:hint="eastAsia"/>
          <w:bCs/>
          <w:szCs w:val="24"/>
        </w:rPr>
        <w:t>位置见附图</w:t>
      </w:r>
    </w:p>
    <w:p w14:paraId="62DB1397" w14:textId="77777777" w:rsidR="0010073D" w:rsidRDefault="00B6099F">
      <w:pPr>
        <w:pStyle w:val="a5"/>
        <w:numPr>
          <w:ilvl w:val="0"/>
          <w:numId w:val="1"/>
        </w:numPr>
        <w:spacing w:line="360" w:lineRule="auto"/>
        <w:rPr>
          <w:rFonts w:hAnsi="宋体" w:cs="宋体"/>
          <w:b/>
          <w:sz w:val="28"/>
          <w:szCs w:val="24"/>
        </w:rPr>
      </w:pPr>
      <w:r>
        <w:rPr>
          <w:rFonts w:hAnsi="宋体" w:cs="宋体" w:hint="eastAsia"/>
          <w:b/>
          <w:sz w:val="28"/>
          <w:szCs w:val="24"/>
        </w:rPr>
        <w:t>相关</w:t>
      </w:r>
      <w:r>
        <w:rPr>
          <w:rFonts w:hAnsi="宋体" w:cs="宋体"/>
          <w:b/>
          <w:sz w:val="28"/>
          <w:szCs w:val="24"/>
        </w:rPr>
        <w:t>技术要求</w:t>
      </w:r>
    </w:p>
    <w:p w14:paraId="098B6538" w14:textId="77777777" w:rsidR="0010073D" w:rsidRDefault="00B6099F">
      <w:pPr>
        <w:pStyle w:val="a5"/>
        <w:spacing w:line="360" w:lineRule="auto"/>
        <w:ind w:firstLineChars="200" w:firstLine="562"/>
        <w:rPr>
          <w:rFonts w:hAnsi="宋体" w:cs="宋体"/>
          <w:b/>
          <w:bCs/>
          <w:sz w:val="28"/>
          <w:szCs w:val="24"/>
        </w:rPr>
      </w:pPr>
      <w:r>
        <w:rPr>
          <w:rFonts w:hAnsi="宋体" w:cs="宋体" w:hint="eastAsia"/>
          <w:b/>
          <w:bCs/>
          <w:sz w:val="28"/>
          <w:szCs w:val="24"/>
        </w:rPr>
        <w:t>(</w:t>
      </w:r>
      <w:proofErr w:type="gramStart"/>
      <w:r>
        <w:rPr>
          <w:rFonts w:hAnsi="宋体" w:cs="宋体" w:hint="eastAsia"/>
          <w:b/>
          <w:bCs/>
          <w:sz w:val="28"/>
          <w:szCs w:val="24"/>
        </w:rPr>
        <w:t>一</w:t>
      </w:r>
      <w:proofErr w:type="gramEnd"/>
      <w:r>
        <w:rPr>
          <w:rFonts w:hAnsi="宋体" w:cs="宋体" w:hint="eastAsia"/>
          <w:b/>
          <w:bCs/>
          <w:sz w:val="28"/>
          <w:szCs w:val="24"/>
        </w:rPr>
        <w:t>)</w:t>
      </w:r>
      <w:r w:rsidR="00726A41">
        <w:rPr>
          <w:rFonts w:hAnsi="宋体" w:cs="宋体" w:hint="eastAsia"/>
          <w:b/>
          <w:bCs/>
          <w:sz w:val="28"/>
          <w:szCs w:val="24"/>
        </w:rPr>
        <w:t>物探工程</w:t>
      </w:r>
      <w:r>
        <w:rPr>
          <w:rFonts w:hAnsi="宋体" w:cs="宋体" w:hint="eastAsia"/>
          <w:b/>
          <w:bCs/>
          <w:sz w:val="28"/>
          <w:szCs w:val="24"/>
        </w:rPr>
        <w:t>技术要求</w:t>
      </w:r>
    </w:p>
    <w:p w14:paraId="43B6D542" w14:textId="77777777" w:rsidR="0010073D" w:rsidRDefault="00B6099F">
      <w:pPr>
        <w:pStyle w:val="a5"/>
        <w:spacing w:line="360" w:lineRule="auto"/>
        <w:ind w:firstLineChars="200" w:firstLine="560"/>
        <w:rPr>
          <w:rFonts w:hAnsi="宋体" w:cs="宋体"/>
          <w:sz w:val="28"/>
          <w:szCs w:val="24"/>
        </w:rPr>
      </w:pPr>
      <w:r>
        <w:rPr>
          <w:rFonts w:hAnsi="宋体" w:cs="宋体" w:hint="eastAsia"/>
          <w:sz w:val="28"/>
          <w:szCs w:val="24"/>
        </w:rPr>
        <w:t>1.编制</w:t>
      </w:r>
      <w:r>
        <w:rPr>
          <w:rFonts w:hAnsi="宋体" w:cs="宋体"/>
          <w:sz w:val="28"/>
          <w:szCs w:val="24"/>
        </w:rPr>
        <w:t>物探设计</w:t>
      </w:r>
    </w:p>
    <w:p w14:paraId="58201C7E" w14:textId="4C00ECA9" w:rsidR="0010073D" w:rsidRDefault="00B6099F">
      <w:pPr>
        <w:pStyle w:val="a5"/>
        <w:spacing w:line="360" w:lineRule="auto"/>
        <w:ind w:firstLineChars="200" w:firstLine="560"/>
        <w:rPr>
          <w:rFonts w:hAnsi="宋体" w:cs="宋体"/>
          <w:sz w:val="28"/>
          <w:szCs w:val="24"/>
        </w:rPr>
      </w:pPr>
      <w:r>
        <w:rPr>
          <w:rFonts w:hAnsi="宋体" w:cs="宋体" w:hint="eastAsia"/>
          <w:sz w:val="28"/>
          <w:szCs w:val="24"/>
        </w:rPr>
        <w:t>物探</w:t>
      </w:r>
      <w:r>
        <w:rPr>
          <w:rFonts w:hAnsi="宋体" w:cs="宋体"/>
          <w:sz w:val="28"/>
          <w:szCs w:val="24"/>
        </w:rPr>
        <w:t>作业前，勘探单位应当根据勘探区的水文地质条件、被探测地质体的地球物理特征和不同的工作目的等编写设计</w:t>
      </w:r>
      <w:r>
        <w:rPr>
          <w:rFonts w:hAnsi="宋体" w:cs="宋体" w:hint="eastAsia"/>
          <w:sz w:val="28"/>
          <w:szCs w:val="24"/>
        </w:rPr>
        <w:t>，设计经矿方审核通过后方可组织实施</w:t>
      </w:r>
      <w:r>
        <w:rPr>
          <w:rFonts w:hAnsi="宋体" w:cs="宋体"/>
          <w:sz w:val="28"/>
          <w:szCs w:val="24"/>
        </w:rPr>
        <w:t>。水文</w:t>
      </w:r>
      <w:r>
        <w:rPr>
          <w:rFonts w:hAnsi="宋体" w:cs="宋体" w:hint="eastAsia"/>
          <w:sz w:val="28"/>
          <w:szCs w:val="24"/>
        </w:rPr>
        <w:t>地质物探</w:t>
      </w:r>
      <w:r>
        <w:rPr>
          <w:rFonts w:hAnsi="宋体" w:cs="宋体"/>
          <w:sz w:val="28"/>
          <w:szCs w:val="24"/>
        </w:rPr>
        <w:t>控制精度高于现行规范的勘探阶段；</w:t>
      </w:r>
      <w:r>
        <w:rPr>
          <w:rFonts w:hAnsi="宋体" w:cs="宋体" w:hint="eastAsia"/>
          <w:sz w:val="28"/>
          <w:szCs w:val="24"/>
        </w:rPr>
        <w:t>现场瞬变电磁法及磁法勘探网格密度应不低于40m（线距）×20m（点距）。勘探</w:t>
      </w:r>
      <w:r>
        <w:rPr>
          <w:rFonts w:hAnsi="宋体" w:cs="宋体"/>
          <w:sz w:val="28"/>
          <w:szCs w:val="24"/>
        </w:rPr>
        <w:t>单位进行物探作业时，野外施工、资料</w:t>
      </w:r>
      <w:r>
        <w:rPr>
          <w:rFonts w:hAnsi="宋体" w:cs="宋体" w:hint="eastAsia"/>
          <w:sz w:val="28"/>
          <w:szCs w:val="24"/>
        </w:rPr>
        <w:t>处理</w:t>
      </w:r>
      <w:r>
        <w:rPr>
          <w:rFonts w:hAnsi="宋体" w:cs="宋体"/>
          <w:sz w:val="28"/>
          <w:szCs w:val="24"/>
        </w:rPr>
        <w:t>和解释应符合国家、行业标准。</w:t>
      </w:r>
    </w:p>
    <w:p w14:paraId="62F1ED9B" w14:textId="77777777" w:rsidR="0010073D" w:rsidRDefault="00B6099F">
      <w:pPr>
        <w:pStyle w:val="a5"/>
        <w:spacing w:line="360" w:lineRule="auto"/>
        <w:ind w:firstLineChars="200" w:firstLine="560"/>
        <w:rPr>
          <w:rFonts w:hAnsi="宋体" w:cs="宋体"/>
          <w:sz w:val="28"/>
          <w:szCs w:val="24"/>
        </w:rPr>
      </w:pPr>
      <w:r>
        <w:rPr>
          <w:rFonts w:hAnsi="宋体" w:cs="宋体" w:hint="eastAsia"/>
          <w:sz w:val="28"/>
          <w:szCs w:val="24"/>
        </w:rPr>
        <w:t>2.选择合理的方法进行物探作业</w:t>
      </w:r>
    </w:p>
    <w:p w14:paraId="7635395C" w14:textId="77777777" w:rsidR="0010073D" w:rsidRDefault="00B6099F">
      <w:pPr>
        <w:pStyle w:val="a5"/>
        <w:spacing w:line="360" w:lineRule="auto"/>
        <w:ind w:firstLineChars="200" w:firstLine="560"/>
        <w:rPr>
          <w:rFonts w:hAnsi="宋体" w:cs="宋体"/>
          <w:sz w:val="28"/>
          <w:szCs w:val="24"/>
        </w:rPr>
      </w:pPr>
      <w:r>
        <w:rPr>
          <w:rFonts w:hAnsi="宋体" w:cs="宋体" w:hint="eastAsia"/>
          <w:sz w:val="28"/>
          <w:szCs w:val="24"/>
        </w:rPr>
        <w:t>本次大海则煤矿地球物理勘探深度应不低于250m，</w:t>
      </w:r>
      <w:r w:rsidR="00726A41">
        <w:rPr>
          <w:rFonts w:hAnsi="宋体" w:cs="宋体" w:hint="eastAsia"/>
          <w:sz w:val="28"/>
          <w:szCs w:val="24"/>
        </w:rPr>
        <w:t>要求选用的物探方法符合</w:t>
      </w:r>
      <w:r w:rsidR="00726A41" w:rsidRPr="00726A41">
        <w:rPr>
          <w:rFonts w:hAnsi="宋体" w:cs="宋体" w:hint="eastAsia"/>
          <w:sz w:val="28"/>
          <w:szCs w:val="24"/>
        </w:rPr>
        <w:t>《煤矿防治水细则》、《陕西省煤矿防治水规定（试行）》要求</w:t>
      </w:r>
      <w:r w:rsidR="00726A41">
        <w:rPr>
          <w:rFonts w:hAnsi="宋体" w:cs="宋体" w:hint="eastAsia"/>
          <w:sz w:val="28"/>
          <w:szCs w:val="24"/>
        </w:rPr>
        <w:t>。</w:t>
      </w:r>
    </w:p>
    <w:p w14:paraId="4868BE57" w14:textId="20BD5BFC" w:rsidR="0010073D" w:rsidRDefault="00B6099F">
      <w:pPr>
        <w:pStyle w:val="a5"/>
        <w:spacing w:line="360" w:lineRule="auto"/>
        <w:ind w:firstLineChars="200" w:firstLine="562"/>
        <w:rPr>
          <w:rFonts w:hAnsi="宋体" w:cs="宋体"/>
          <w:b/>
          <w:bCs/>
          <w:sz w:val="28"/>
          <w:szCs w:val="24"/>
        </w:rPr>
      </w:pPr>
      <w:r>
        <w:rPr>
          <w:rFonts w:hAnsi="宋体" w:cs="宋体" w:hint="eastAsia"/>
          <w:b/>
          <w:bCs/>
          <w:sz w:val="28"/>
          <w:szCs w:val="24"/>
        </w:rPr>
        <w:t>(二)</w:t>
      </w:r>
      <w:r w:rsidR="00DA572C">
        <w:rPr>
          <w:rFonts w:hAnsi="宋体" w:cs="宋体" w:hint="eastAsia"/>
          <w:b/>
          <w:bCs/>
          <w:sz w:val="28"/>
          <w:szCs w:val="24"/>
        </w:rPr>
        <w:t>补充勘探</w:t>
      </w:r>
      <w:r>
        <w:rPr>
          <w:rFonts w:hAnsi="宋体" w:cs="宋体" w:hint="eastAsia"/>
          <w:b/>
          <w:bCs/>
          <w:sz w:val="28"/>
          <w:szCs w:val="24"/>
        </w:rPr>
        <w:t>技术要求</w:t>
      </w:r>
    </w:p>
    <w:p w14:paraId="755ADFA0" w14:textId="2515D349" w:rsidR="0010073D" w:rsidRDefault="00D82353">
      <w:pPr>
        <w:pStyle w:val="a5"/>
        <w:spacing w:line="360" w:lineRule="auto"/>
        <w:ind w:firstLineChars="200" w:firstLine="560"/>
        <w:rPr>
          <w:rFonts w:hAnsi="宋体" w:cs="宋体"/>
          <w:sz w:val="28"/>
          <w:szCs w:val="28"/>
        </w:rPr>
      </w:pPr>
      <w:r>
        <w:rPr>
          <w:rFonts w:hAnsi="宋体" w:cs="宋体" w:hint="eastAsia"/>
          <w:sz w:val="28"/>
          <w:szCs w:val="28"/>
        </w:rPr>
        <w:t>严格按照国家现行的勘探、钻孔施工</w:t>
      </w:r>
      <w:r w:rsidR="00726A41">
        <w:rPr>
          <w:rFonts w:hAnsi="宋体" w:cs="宋体" w:hint="eastAsia"/>
          <w:sz w:val="28"/>
          <w:szCs w:val="28"/>
        </w:rPr>
        <w:t>国家、</w:t>
      </w:r>
      <w:r w:rsidR="00B6099F">
        <w:rPr>
          <w:rFonts w:hAnsi="宋体" w:cs="宋体" w:hint="eastAsia"/>
          <w:sz w:val="28"/>
          <w:szCs w:val="28"/>
        </w:rPr>
        <w:t>行业标准执行，</w:t>
      </w:r>
      <w:r w:rsidR="00726A41">
        <w:rPr>
          <w:rFonts w:hAnsi="宋体" w:cs="宋体" w:hint="eastAsia"/>
          <w:sz w:val="28"/>
          <w:szCs w:val="28"/>
        </w:rPr>
        <w:t>满足并不限于以内容</w:t>
      </w:r>
      <w:r w:rsidR="00B6099F">
        <w:rPr>
          <w:rFonts w:hAnsi="宋体" w:cs="宋体" w:hint="eastAsia"/>
          <w:sz w:val="28"/>
          <w:szCs w:val="28"/>
        </w:rPr>
        <w:t>：</w:t>
      </w:r>
    </w:p>
    <w:p w14:paraId="3A41FD07" w14:textId="77777777" w:rsidR="0010073D" w:rsidRDefault="00B6099F">
      <w:pPr>
        <w:pStyle w:val="a5"/>
        <w:spacing w:line="360" w:lineRule="auto"/>
        <w:ind w:firstLineChars="200" w:firstLine="560"/>
        <w:rPr>
          <w:rFonts w:hAnsi="宋体" w:cs="宋体"/>
          <w:sz w:val="28"/>
          <w:szCs w:val="28"/>
        </w:rPr>
      </w:pPr>
      <w:r>
        <w:rPr>
          <w:rFonts w:hAnsi="宋体" w:cs="宋体" w:hint="eastAsia"/>
          <w:sz w:val="28"/>
          <w:szCs w:val="28"/>
        </w:rPr>
        <w:t>1、钻孔</w:t>
      </w:r>
      <w:proofErr w:type="gramStart"/>
      <w:r>
        <w:rPr>
          <w:rFonts w:hAnsi="宋体" w:cs="宋体" w:hint="eastAsia"/>
          <w:sz w:val="28"/>
          <w:szCs w:val="28"/>
        </w:rPr>
        <w:t>应全孔取芯</w:t>
      </w:r>
      <w:proofErr w:type="gramEnd"/>
      <w:r>
        <w:rPr>
          <w:rFonts w:hAnsi="宋体" w:cs="宋体" w:hint="eastAsia"/>
          <w:sz w:val="28"/>
          <w:szCs w:val="28"/>
        </w:rPr>
        <w:t>、拍照，并要长期保存。其采取率在土层和基岩中不应小于75％；在砂层、破碎带、软弱夹层和溶洞充填物不宜小于60％，</w:t>
      </w:r>
      <w:proofErr w:type="gramStart"/>
      <w:r>
        <w:rPr>
          <w:rFonts w:hAnsi="宋体" w:cs="宋体" w:hint="eastAsia"/>
          <w:sz w:val="28"/>
          <w:szCs w:val="28"/>
        </w:rPr>
        <w:t>全孔各</w:t>
      </w:r>
      <w:proofErr w:type="gramEnd"/>
      <w:r>
        <w:rPr>
          <w:rFonts w:hAnsi="宋体" w:cs="宋体" w:hint="eastAsia"/>
          <w:sz w:val="28"/>
          <w:szCs w:val="28"/>
        </w:rPr>
        <w:t>分层采取率合格层次应达到80%以上，一般不得出现连续四次采取率为零，否则应</w:t>
      </w:r>
      <w:proofErr w:type="gramStart"/>
      <w:r>
        <w:rPr>
          <w:rFonts w:hAnsi="宋体" w:cs="宋体" w:hint="eastAsia"/>
          <w:sz w:val="28"/>
          <w:szCs w:val="28"/>
        </w:rPr>
        <w:t>采取捞芯措施</w:t>
      </w:r>
      <w:proofErr w:type="gramEnd"/>
      <w:r>
        <w:rPr>
          <w:rFonts w:hAnsi="宋体" w:cs="宋体" w:hint="eastAsia"/>
          <w:sz w:val="28"/>
          <w:szCs w:val="28"/>
        </w:rPr>
        <w:t>。</w:t>
      </w:r>
    </w:p>
    <w:p w14:paraId="1094D1C8" w14:textId="77777777" w:rsidR="0010073D" w:rsidRDefault="00B6099F">
      <w:pPr>
        <w:pStyle w:val="a5"/>
        <w:spacing w:line="360" w:lineRule="auto"/>
        <w:ind w:firstLineChars="200" w:firstLine="560"/>
        <w:rPr>
          <w:rFonts w:hAnsi="宋体" w:cs="宋体"/>
          <w:sz w:val="28"/>
          <w:szCs w:val="28"/>
        </w:rPr>
      </w:pPr>
      <w:r>
        <w:rPr>
          <w:rFonts w:hAnsi="宋体" w:cs="宋体" w:hint="eastAsia"/>
          <w:sz w:val="28"/>
          <w:szCs w:val="28"/>
        </w:rPr>
        <w:lastRenderedPageBreak/>
        <w:t>2、钻孔应</w:t>
      </w:r>
      <w:proofErr w:type="gramStart"/>
      <w:r>
        <w:rPr>
          <w:rFonts w:hAnsi="宋体" w:cs="宋体" w:hint="eastAsia"/>
          <w:sz w:val="28"/>
          <w:szCs w:val="28"/>
        </w:rPr>
        <w:t>进行全孔测井</w:t>
      </w:r>
      <w:proofErr w:type="gramEnd"/>
      <w:r>
        <w:rPr>
          <w:rFonts w:hAnsi="宋体" w:cs="宋体" w:hint="eastAsia"/>
          <w:sz w:val="28"/>
          <w:szCs w:val="28"/>
        </w:rPr>
        <w:t>，并应用物探测井法测定层位。做好综合解释及</w:t>
      </w:r>
      <w:proofErr w:type="gramStart"/>
      <w:r>
        <w:rPr>
          <w:rFonts w:hAnsi="宋体" w:cs="宋体" w:hint="eastAsia"/>
          <w:sz w:val="28"/>
          <w:szCs w:val="28"/>
        </w:rPr>
        <w:t>分层定厚工作</w:t>
      </w:r>
      <w:proofErr w:type="gramEnd"/>
      <w:r>
        <w:rPr>
          <w:rFonts w:hAnsi="宋体" w:cs="宋体" w:hint="eastAsia"/>
          <w:sz w:val="28"/>
          <w:szCs w:val="28"/>
        </w:rPr>
        <w:t>。</w:t>
      </w:r>
    </w:p>
    <w:p w14:paraId="3840B023" w14:textId="77777777" w:rsidR="0010073D" w:rsidRDefault="00B6099F">
      <w:pPr>
        <w:pStyle w:val="a5"/>
        <w:spacing w:line="360" w:lineRule="auto"/>
        <w:ind w:firstLineChars="200" w:firstLine="560"/>
        <w:rPr>
          <w:rFonts w:hAnsi="宋体" w:cs="宋体"/>
          <w:sz w:val="28"/>
          <w:szCs w:val="28"/>
        </w:rPr>
      </w:pPr>
      <w:r>
        <w:rPr>
          <w:rFonts w:hAnsi="宋体" w:cs="宋体" w:hint="eastAsia"/>
          <w:sz w:val="28"/>
          <w:szCs w:val="28"/>
        </w:rPr>
        <w:t>3、施工结束并取得全部资料后，除保留井筒施工需要利用的钻孔外，均应使用高标号水泥砂浆或纯水泥浆严密封闭，其抗压强度不低于</w:t>
      </w:r>
      <w:proofErr w:type="spellStart"/>
      <w:r>
        <w:rPr>
          <w:rFonts w:hAnsi="宋体" w:cs="宋体" w:hint="eastAsia"/>
          <w:sz w:val="28"/>
          <w:szCs w:val="28"/>
        </w:rPr>
        <w:t>lOMpa</w:t>
      </w:r>
      <w:proofErr w:type="spellEnd"/>
      <w:r>
        <w:rPr>
          <w:rFonts w:hAnsi="宋体" w:cs="宋体" w:hint="eastAsia"/>
          <w:sz w:val="28"/>
          <w:szCs w:val="28"/>
        </w:rPr>
        <w:t>，孔口应设立永久性标志。</w:t>
      </w:r>
    </w:p>
    <w:p w14:paraId="24B1F753" w14:textId="77777777" w:rsidR="0010073D" w:rsidRDefault="00B6099F">
      <w:pPr>
        <w:pStyle w:val="a5"/>
        <w:spacing w:line="360" w:lineRule="auto"/>
        <w:ind w:firstLineChars="200" w:firstLine="560"/>
        <w:rPr>
          <w:rFonts w:hAnsi="宋体" w:cs="宋体"/>
          <w:sz w:val="28"/>
          <w:szCs w:val="28"/>
        </w:rPr>
      </w:pPr>
      <w:r>
        <w:rPr>
          <w:rFonts w:hAnsi="宋体" w:cs="宋体" w:hint="eastAsia"/>
          <w:sz w:val="28"/>
          <w:szCs w:val="28"/>
        </w:rPr>
        <w:t>4、钻进的操作、记录和资料整理分析严格执行相关规程规范。</w:t>
      </w:r>
    </w:p>
    <w:p w14:paraId="5A69DF00" w14:textId="63693D80" w:rsidR="0010073D" w:rsidRDefault="00B6099F">
      <w:pPr>
        <w:pStyle w:val="a5"/>
        <w:spacing w:line="360" w:lineRule="auto"/>
        <w:ind w:firstLineChars="200" w:firstLine="560"/>
        <w:rPr>
          <w:rFonts w:hAnsi="宋体" w:cs="宋体"/>
          <w:sz w:val="28"/>
          <w:szCs w:val="28"/>
        </w:rPr>
      </w:pPr>
      <w:r>
        <w:rPr>
          <w:rFonts w:hAnsi="宋体" w:cs="宋体" w:hint="eastAsia"/>
          <w:sz w:val="28"/>
          <w:szCs w:val="28"/>
        </w:rPr>
        <w:t>5、补</w:t>
      </w:r>
      <w:proofErr w:type="gramStart"/>
      <w:r>
        <w:rPr>
          <w:rFonts w:hAnsi="宋体" w:cs="宋体" w:hint="eastAsia"/>
          <w:sz w:val="28"/>
          <w:szCs w:val="28"/>
        </w:rPr>
        <w:t>勘钻孔终孔后</w:t>
      </w:r>
      <w:proofErr w:type="gramEnd"/>
      <w:r>
        <w:rPr>
          <w:rFonts w:hAnsi="宋体" w:cs="宋体" w:hint="eastAsia"/>
          <w:sz w:val="28"/>
          <w:szCs w:val="28"/>
        </w:rPr>
        <w:t>，应在1个月以内提交全部资料，包括图件和附表等。</w:t>
      </w:r>
    </w:p>
    <w:p w14:paraId="7C4E48FA" w14:textId="6AC60FF3" w:rsidR="00A11C10" w:rsidRDefault="00A11C10" w:rsidP="00A11C10">
      <w:pPr>
        <w:pStyle w:val="a5"/>
        <w:spacing w:line="360" w:lineRule="auto"/>
        <w:ind w:firstLineChars="200" w:firstLine="562"/>
        <w:rPr>
          <w:rFonts w:hAnsi="宋体" w:cs="宋体"/>
          <w:b/>
          <w:bCs/>
          <w:sz w:val="28"/>
          <w:szCs w:val="24"/>
        </w:rPr>
      </w:pPr>
      <w:r>
        <w:rPr>
          <w:rFonts w:hAnsi="宋体" w:cs="宋体" w:hint="eastAsia"/>
          <w:b/>
          <w:bCs/>
          <w:sz w:val="28"/>
          <w:szCs w:val="24"/>
        </w:rPr>
        <w:t>(三)水文观测</w:t>
      </w:r>
      <w:proofErr w:type="gramStart"/>
      <w:r>
        <w:rPr>
          <w:rFonts w:hAnsi="宋体" w:cs="宋体" w:hint="eastAsia"/>
          <w:b/>
          <w:bCs/>
          <w:sz w:val="28"/>
          <w:szCs w:val="24"/>
        </w:rPr>
        <w:t>孔技术</w:t>
      </w:r>
      <w:proofErr w:type="gramEnd"/>
      <w:r>
        <w:rPr>
          <w:rFonts w:hAnsi="宋体" w:cs="宋体" w:hint="eastAsia"/>
          <w:b/>
          <w:bCs/>
          <w:sz w:val="28"/>
          <w:szCs w:val="24"/>
        </w:rPr>
        <w:t>要求</w:t>
      </w:r>
    </w:p>
    <w:p w14:paraId="57694378" w14:textId="115022AC" w:rsidR="00A11C10" w:rsidRPr="00A11C10" w:rsidRDefault="00A11C10" w:rsidP="00A11C10">
      <w:pPr>
        <w:pStyle w:val="a5"/>
        <w:spacing w:line="360" w:lineRule="auto"/>
        <w:ind w:firstLineChars="200" w:firstLine="560"/>
        <w:rPr>
          <w:rFonts w:hAnsi="宋体" w:cs="宋体"/>
          <w:sz w:val="28"/>
          <w:szCs w:val="28"/>
        </w:rPr>
      </w:pPr>
      <w:r>
        <w:rPr>
          <w:rFonts w:hAnsi="宋体" w:cs="宋体" w:hint="eastAsia"/>
          <w:sz w:val="28"/>
          <w:szCs w:val="28"/>
        </w:rPr>
        <w:t>1、岩芯采取：</w:t>
      </w:r>
      <w:r w:rsidRPr="000B7785">
        <w:rPr>
          <w:rFonts w:hAnsi="宋体" w:cs="宋体" w:hint="eastAsia"/>
          <w:sz w:val="28"/>
          <w:szCs w:val="28"/>
        </w:rPr>
        <w:t>基岩段全</w:t>
      </w:r>
      <w:r w:rsidRPr="000B7785">
        <w:rPr>
          <w:rFonts w:hAnsi="宋体" w:cs="宋体"/>
          <w:sz w:val="28"/>
          <w:szCs w:val="28"/>
        </w:rPr>
        <w:t>取芯，</w:t>
      </w:r>
      <w:r w:rsidRPr="000B7785">
        <w:rPr>
          <w:rFonts w:hAnsi="宋体" w:cs="宋体" w:hint="eastAsia"/>
          <w:sz w:val="28"/>
          <w:szCs w:val="28"/>
        </w:rPr>
        <w:t>岩芯直径大于90mm。</w:t>
      </w:r>
      <w:r w:rsidRPr="000B7785">
        <w:rPr>
          <w:rFonts w:hAnsi="宋体" w:cs="宋体"/>
          <w:sz w:val="28"/>
          <w:szCs w:val="28"/>
        </w:rPr>
        <w:t>要求取芯</w:t>
      </w:r>
      <w:proofErr w:type="gramStart"/>
      <w:r w:rsidRPr="000B7785">
        <w:rPr>
          <w:rFonts w:hAnsi="宋体" w:cs="宋体"/>
          <w:sz w:val="28"/>
          <w:szCs w:val="28"/>
        </w:rPr>
        <w:t>段正常</w:t>
      </w:r>
      <w:proofErr w:type="gramEnd"/>
      <w:r w:rsidRPr="000B7785">
        <w:rPr>
          <w:rFonts w:hAnsi="宋体" w:cs="宋体"/>
          <w:sz w:val="28"/>
          <w:szCs w:val="28"/>
        </w:rPr>
        <w:t>层段岩心长度采取率</w:t>
      </w:r>
      <w:r w:rsidRPr="000B7785">
        <w:rPr>
          <w:rFonts w:hAnsi="宋体" w:cs="宋体" w:hint="eastAsia"/>
          <w:sz w:val="28"/>
          <w:szCs w:val="28"/>
        </w:rPr>
        <w:t>不小于80</w:t>
      </w:r>
      <w:r w:rsidRPr="000B7785">
        <w:rPr>
          <w:rFonts w:hAnsi="宋体" w:cs="宋体"/>
          <w:sz w:val="28"/>
          <w:szCs w:val="28"/>
        </w:rPr>
        <w:t>%，</w:t>
      </w:r>
      <w:r w:rsidRPr="000B7785">
        <w:rPr>
          <w:rFonts w:hAnsi="宋体" w:cs="宋体" w:hint="eastAsia"/>
          <w:sz w:val="28"/>
          <w:szCs w:val="28"/>
        </w:rPr>
        <w:t>风化基岩、破碎带、软弱夹层</w:t>
      </w:r>
      <w:r w:rsidRPr="000B7785">
        <w:rPr>
          <w:rFonts w:hAnsi="宋体" w:cs="宋体"/>
          <w:sz w:val="28"/>
          <w:szCs w:val="28"/>
        </w:rPr>
        <w:t>岩心长度采取率</w:t>
      </w:r>
      <w:r w:rsidRPr="000B7785">
        <w:rPr>
          <w:rFonts w:hAnsi="宋体" w:cs="宋体" w:hint="eastAsia"/>
          <w:sz w:val="28"/>
          <w:szCs w:val="28"/>
        </w:rPr>
        <w:t>不小于</w:t>
      </w:r>
      <w:r w:rsidRPr="000B7785">
        <w:rPr>
          <w:rFonts w:hAnsi="宋体" w:cs="宋体"/>
          <w:sz w:val="28"/>
          <w:szCs w:val="28"/>
        </w:rPr>
        <w:t>50%，取芯时，应保持岩心完整，岩心取出后要妥善保管，岩心要洗净、必须按顺序编号、装箱、照相</w:t>
      </w:r>
      <w:r w:rsidRPr="000B7785">
        <w:rPr>
          <w:rFonts w:hAnsi="宋体" w:cs="宋体" w:hint="eastAsia"/>
          <w:sz w:val="28"/>
          <w:szCs w:val="28"/>
        </w:rPr>
        <w:t>。施工结束后对岩芯进行合理掩埋，绘制岩芯掩埋位置图。</w:t>
      </w:r>
    </w:p>
    <w:p w14:paraId="49591BEA" w14:textId="236D0C3D" w:rsidR="00A11C10" w:rsidRPr="000B7785" w:rsidRDefault="00A11C10" w:rsidP="00A11C10">
      <w:pPr>
        <w:spacing w:line="360" w:lineRule="auto"/>
        <w:ind w:firstLineChars="200" w:firstLine="560"/>
        <w:rPr>
          <w:rFonts w:hAnsi="宋体" w:cs="宋体"/>
          <w:szCs w:val="28"/>
        </w:rPr>
      </w:pPr>
      <w:r w:rsidRPr="000B7785">
        <w:rPr>
          <w:rFonts w:hAnsi="宋体" w:cs="宋体" w:hint="eastAsia"/>
          <w:szCs w:val="28"/>
        </w:rPr>
        <w:t>2、工程地质编录：对本次施工的所有钻孔均进行工程地质编录。重点编录岩层节理或裂隙发育情况，裂隙面的倾斜闭合和充填情况，裂隙面上地下水活动痕迹等。详细描述岩芯</w:t>
      </w:r>
      <w:r w:rsidRPr="000B7785">
        <w:rPr>
          <w:rFonts w:hAnsi="宋体" w:cs="宋体"/>
          <w:szCs w:val="28"/>
        </w:rPr>
        <w:t>岩性</w:t>
      </w:r>
      <w:r w:rsidRPr="000B7785">
        <w:rPr>
          <w:rFonts w:hAnsi="宋体" w:cs="宋体" w:hint="eastAsia"/>
          <w:szCs w:val="28"/>
        </w:rPr>
        <w:t>、</w:t>
      </w:r>
      <w:r w:rsidRPr="000B7785">
        <w:rPr>
          <w:rFonts w:hAnsi="宋体" w:cs="宋体"/>
          <w:szCs w:val="28"/>
        </w:rPr>
        <w:t>结构构造、岩石的胶结情况、</w:t>
      </w:r>
      <w:r w:rsidRPr="000B7785">
        <w:rPr>
          <w:rFonts w:hAnsi="宋体" w:cs="宋体" w:hint="eastAsia"/>
          <w:szCs w:val="28"/>
        </w:rPr>
        <w:t>节理、裂隙、确定钻孔中流砂层、土层、风化带、软弱夹层的位置和深度。</w:t>
      </w:r>
    </w:p>
    <w:p w14:paraId="13200998" w14:textId="5FFC6A8E" w:rsidR="00A11C10" w:rsidRPr="000B7785" w:rsidRDefault="00A11C10">
      <w:pPr>
        <w:pStyle w:val="a5"/>
        <w:spacing w:line="360" w:lineRule="auto"/>
        <w:ind w:firstLineChars="200" w:firstLine="560"/>
        <w:rPr>
          <w:rFonts w:hAnsi="宋体" w:cs="宋体"/>
          <w:sz w:val="28"/>
          <w:szCs w:val="28"/>
        </w:rPr>
      </w:pPr>
      <w:r>
        <w:rPr>
          <w:rFonts w:hAnsi="宋体" w:cs="宋体" w:hint="eastAsia"/>
          <w:sz w:val="28"/>
          <w:szCs w:val="28"/>
        </w:rPr>
        <w:t>3、</w:t>
      </w:r>
      <w:proofErr w:type="gramStart"/>
      <w:r w:rsidRPr="000B7785">
        <w:rPr>
          <w:rFonts w:hAnsi="宋体" w:cs="宋体" w:hint="eastAsia"/>
          <w:sz w:val="28"/>
          <w:szCs w:val="28"/>
        </w:rPr>
        <w:t>孔斜要求</w:t>
      </w:r>
      <w:proofErr w:type="gramEnd"/>
      <w:r w:rsidRPr="000B7785">
        <w:rPr>
          <w:rFonts w:hAnsi="宋体" w:cs="宋体" w:hint="eastAsia"/>
          <w:sz w:val="28"/>
          <w:szCs w:val="28"/>
        </w:rPr>
        <w:t>百米内不超过0.5°，终</w:t>
      </w:r>
      <w:proofErr w:type="gramStart"/>
      <w:r w:rsidRPr="000B7785">
        <w:rPr>
          <w:rFonts w:hAnsi="宋体" w:cs="宋体" w:hint="eastAsia"/>
          <w:sz w:val="28"/>
          <w:szCs w:val="28"/>
        </w:rPr>
        <w:t>孔孔斜不大于</w:t>
      </w:r>
      <w:proofErr w:type="gramEnd"/>
      <w:r w:rsidRPr="000B7785">
        <w:rPr>
          <w:rFonts w:hAnsi="宋体" w:cs="宋体" w:hint="eastAsia"/>
          <w:sz w:val="28"/>
          <w:szCs w:val="28"/>
        </w:rPr>
        <w:t>1°，钻孔施工结束抽水试验前必须进行一次综合测斜。</w:t>
      </w:r>
    </w:p>
    <w:p w14:paraId="7190B5EE" w14:textId="44FD762E" w:rsidR="00A11C10" w:rsidRPr="000B7785" w:rsidRDefault="00A11C10">
      <w:pPr>
        <w:pStyle w:val="a5"/>
        <w:spacing w:line="360" w:lineRule="auto"/>
        <w:ind w:firstLineChars="200" w:firstLine="560"/>
        <w:rPr>
          <w:rFonts w:hAnsi="宋体" w:cs="宋体"/>
          <w:sz w:val="28"/>
          <w:szCs w:val="28"/>
        </w:rPr>
      </w:pPr>
      <w:r w:rsidRPr="000B7785">
        <w:rPr>
          <w:rFonts w:hAnsi="宋体" w:cs="宋体" w:hint="eastAsia"/>
          <w:sz w:val="28"/>
          <w:szCs w:val="28"/>
        </w:rPr>
        <w:t>4、</w:t>
      </w:r>
      <w:r w:rsidR="000B7785" w:rsidRPr="000B7785">
        <w:rPr>
          <w:rFonts w:hAnsi="宋体" w:cs="宋体" w:hint="eastAsia"/>
          <w:sz w:val="28"/>
          <w:szCs w:val="28"/>
        </w:rPr>
        <w:t>下管前首先将孔内</w:t>
      </w:r>
      <w:proofErr w:type="gramStart"/>
      <w:r w:rsidR="000B7785" w:rsidRPr="000B7785">
        <w:rPr>
          <w:rFonts w:hAnsi="宋体" w:cs="宋体" w:hint="eastAsia"/>
          <w:sz w:val="28"/>
          <w:szCs w:val="28"/>
        </w:rPr>
        <w:t>岩粉捞冲干净</w:t>
      </w:r>
      <w:proofErr w:type="gramEnd"/>
      <w:r w:rsidR="000B7785" w:rsidRPr="000B7785">
        <w:rPr>
          <w:rFonts w:hAnsi="宋体" w:cs="宋体" w:hint="eastAsia"/>
          <w:sz w:val="28"/>
          <w:szCs w:val="28"/>
        </w:rPr>
        <w:t>，用同规格的套管探孔，查</w:t>
      </w:r>
      <w:r w:rsidR="000B7785" w:rsidRPr="000B7785">
        <w:rPr>
          <w:rFonts w:hAnsi="宋体" w:cs="宋体" w:hint="eastAsia"/>
          <w:sz w:val="28"/>
          <w:szCs w:val="28"/>
        </w:rPr>
        <w:lastRenderedPageBreak/>
        <w:t>明</w:t>
      </w:r>
      <w:proofErr w:type="gramStart"/>
      <w:r w:rsidR="000B7785" w:rsidRPr="000B7785">
        <w:rPr>
          <w:rFonts w:hAnsi="宋体" w:cs="宋体" w:hint="eastAsia"/>
          <w:sz w:val="28"/>
          <w:szCs w:val="28"/>
        </w:rPr>
        <w:t>井孔能否</w:t>
      </w:r>
      <w:proofErr w:type="gramEnd"/>
      <w:r w:rsidR="000B7785" w:rsidRPr="000B7785">
        <w:rPr>
          <w:rFonts w:hAnsi="宋体" w:cs="宋体" w:hint="eastAsia"/>
          <w:sz w:val="28"/>
          <w:szCs w:val="28"/>
        </w:rPr>
        <w:t>保证套管顺利下到预定位置或能够下入确切深度，如中途受阻，应提出探孔</w:t>
      </w:r>
      <w:proofErr w:type="gramStart"/>
      <w:r w:rsidR="000B7785" w:rsidRPr="000B7785">
        <w:rPr>
          <w:rFonts w:hAnsi="宋体" w:cs="宋体" w:hint="eastAsia"/>
          <w:sz w:val="28"/>
          <w:szCs w:val="28"/>
        </w:rPr>
        <w:t>器重新扫孔</w:t>
      </w:r>
      <w:proofErr w:type="gramEnd"/>
      <w:r w:rsidR="000B7785" w:rsidRPr="000B7785">
        <w:rPr>
          <w:rFonts w:hAnsi="宋体" w:cs="宋体" w:hint="eastAsia"/>
          <w:sz w:val="28"/>
          <w:szCs w:val="28"/>
        </w:rPr>
        <w:t>；对准备下入的套管逐根检查、丈量、排序、编号，不合格的套管不得下入井内；套管</w:t>
      </w:r>
      <w:r w:rsidR="000B7785" w:rsidRPr="000B7785">
        <w:rPr>
          <w:rFonts w:hAnsi="宋体" w:cs="宋体"/>
          <w:sz w:val="28"/>
          <w:szCs w:val="28"/>
        </w:rPr>
        <w:t>采用直接对接焊接，焊接</w:t>
      </w:r>
      <w:proofErr w:type="gramStart"/>
      <w:r w:rsidR="000B7785" w:rsidRPr="000B7785">
        <w:rPr>
          <w:rFonts w:hAnsi="宋体" w:cs="宋体"/>
          <w:sz w:val="28"/>
          <w:szCs w:val="28"/>
        </w:rPr>
        <w:t>缝必须</w:t>
      </w:r>
      <w:proofErr w:type="gramEnd"/>
      <w:r w:rsidR="000B7785" w:rsidRPr="000B7785">
        <w:rPr>
          <w:rFonts w:hAnsi="宋体" w:cs="宋体" w:hint="eastAsia"/>
          <w:sz w:val="28"/>
          <w:szCs w:val="28"/>
        </w:rPr>
        <w:t>平整、</w:t>
      </w:r>
      <w:r w:rsidR="000B7785" w:rsidRPr="000B7785">
        <w:rPr>
          <w:rFonts w:hAnsi="宋体" w:cs="宋体"/>
          <w:sz w:val="28"/>
          <w:szCs w:val="28"/>
        </w:rPr>
        <w:t>结实、牢固，焊接处使用厚度不小于</w:t>
      </w:r>
      <w:r w:rsidR="000B7785" w:rsidRPr="000B7785">
        <w:rPr>
          <w:rFonts w:hAnsi="宋体" w:cs="宋体" w:hint="eastAsia"/>
          <w:sz w:val="28"/>
          <w:szCs w:val="28"/>
        </w:rPr>
        <w:t>10</w:t>
      </w:r>
      <w:r w:rsidR="000B7785" w:rsidRPr="000B7785">
        <w:rPr>
          <w:rFonts w:hAnsi="宋体" w:cs="宋体"/>
          <w:sz w:val="28"/>
          <w:szCs w:val="28"/>
        </w:rPr>
        <w:t>mm的钢板进行加固</w:t>
      </w:r>
      <w:r w:rsidR="000B7785" w:rsidRPr="000B7785">
        <w:rPr>
          <w:rFonts w:hAnsi="宋体" w:cs="宋体" w:hint="eastAsia"/>
          <w:sz w:val="28"/>
          <w:szCs w:val="28"/>
        </w:rPr>
        <w:t>；</w:t>
      </w:r>
    </w:p>
    <w:p w14:paraId="4AAB98CE" w14:textId="0CFB5A4C" w:rsidR="000B7785" w:rsidRPr="000B7785" w:rsidRDefault="000B7785">
      <w:pPr>
        <w:pStyle w:val="a5"/>
        <w:spacing w:line="360" w:lineRule="auto"/>
        <w:ind w:firstLineChars="200" w:firstLine="560"/>
        <w:rPr>
          <w:rFonts w:hAnsi="宋体" w:cs="宋体"/>
          <w:sz w:val="28"/>
          <w:szCs w:val="28"/>
        </w:rPr>
      </w:pPr>
      <w:r w:rsidRPr="000B7785">
        <w:rPr>
          <w:rFonts w:hAnsi="宋体" w:cs="宋体" w:hint="eastAsia"/>
          <w:sz w:val="28"/>
          <w:szCs w:val="28"/>
        </w:rPr>
        <w:t>5、水文观测钻孔要求全</w:t>
      </w:r>
      <w:proofErr w:type="gramStart"/>
      <w:r w:rsidRPr="000B7785">
        <w:rPr>
          <w:rFonts w:hAnsi="宋体" w:cs="宋体" w:hint="eastAsia"/>
          <w:sz w:val="28"/>
          <w:szCs w:val="28"/>
        </w:rPr>
        <w:t>孔进行</w:t>
      </w:r>
      <w:proofErr w:type="gramEnd"/>
      <w:r w:rsidRPr="000B7785">
        <w:rPr>
          <w:rFonts w:hAnsi="宋体" w:cs="宋体" w:hint="eastAsia"/>
          <w:sz w:val="28"/>
          <w:szCs w:val="28"/>
        </w:rPr>
        <w:t>测井，实测米数不应小于钻探进尺的95%。测井质量应符合《煤田勘探钻孔工程质量标准》甲级孔及《煤田地球物理测井规范》要求。</w:t>
      </w:r>
    </w:p>
    <w:p w14:paraId="3B7DEC99" w14:textId="77777777" w:rsidR="000B7785" w:rsidRPr="000B7785" w:rsidRDefault="000B7785" w:rsidP="000B7785">
      <w:pPr>
        <w:spacing w:line="360" w:lineRule="auto"/>
        <w:ind w:firstLineChars="200" w:firstLine="560"/>
        <w:rPr>
          <w:rFonts w:hAnsi="宋体" w:cs="宋体"/>
          <w:szCs w:val="28"/>
        </w:rPr>
      </w:pPr>
      <w:r w:rsidRPr="000B7785">
        <w:rPr>
          <w:rFonts w:hAnsi="宋体" w:cs="宋体" w:hint="eastAsia"/>
          <w:szCs w:val="28"/>
        </w:rPr>
        <w:t>6、抽水试验的水位降深，应尽钻孔和设备能力做最大降深，</w:t>
      </w:r>
      <w:proofErr w:type="gramStart"/>
      <w:r w:rsidRPr="000B7785">
        <w:rPr>
          <w:rFonts w:hAnsi="宋体" w:cs="宋体" w:hint="eastAsia"/>
          <w:szCs w:val="28"/>
        </w:rPr>
        <w:t>降深次数</w:t>
      </w:r>
      <w:proofErr w:type="gramEnd"/>
      <w:r w:rsidRPr="000B7785">
        <w:rPr>
          <w:rFonts w:hAnsi="宋体" w:cs="宋体" w:hint="eastAsia"/>
          <w:szCs w:val="28"/>
        </w:rPr>
        <w:t>不少于3次，</w:t>
      </w:r>
      <w:proofErr w:type="gramStart"/>
      <w:r w:rsidRPr="000B7785">
        <w:rPr>
          <w:rFonts w:hAnsi="宋体" w:cs="宋体" w:hint="eastAsia"/>
          <w:szCs w:val="28"/>
        </w:rPr>
        <w:t>降距分布</w:t>
      </w:r>
      <w:proofErr w:type="gramEnd"/>
      <w:r w:rsidRPr="000B7785">
        <w:rPr>
          <w:rFonts w:hAnsi="宋体" w:cs="宋体" w:hint="eastAsia"/>
          <w:szCs w:val="28"/>
        </w:rPr>
        <w:t>：最大降深；2/3最大降深；1/3最大降深。在每次抽水试验开展时，要求已成孔的观测</w:t>
      </w:r>
      <w:proofErr w:type="gramStart"/>
      <w:r w:rsidRPr="000B7785">
        <w:rPr>
          <w:rFonts w:hAnsi="宋体" w:cs="宋体" w:hint="eastAsia"/>
          <w:szCs w:val="28"/>
        </w:rPr>
        <w:t>孔进行</w:t>
      </w:r>
      <w:proofErr w:type="gramEnd"/>
      <w:r w:rsidRPr="000B7785">
        <w:rPr>
          <w:rFonts w:hAnsi="宋体" w:cs="宋体" w:hint="eastAsia"/>
          <w:szCs w:val="28"/>
        </w:rPr>
        <w:t>同步水文观测。</w:t>
      </w:r>
    </w:p>
    <w:p w14:paraId="21C3C1D2" w14:textId="63387313" w:rsidR="000B7785" w:rsidRPr="000B7785" w:rsidRDefault="000B7785">
      <w:pPr>
        <w:pStyle w:val="a5"/>
        <w:spacing w:line="360" w:lineRule="auto"/>
        <w:ind w:firstLineChars="200" w:firstLine="560"/>
        <w:rPr>
          <w:rFonts w:hAnsi="宋体" w:cs="宋体"/>
          <w:sz w:val="28"/>
          <w:szCs w:val="28"/>
        </w:rPr>
      </w:pPr>
      <w:r w:rsidRPr="000B7785">
        <w:rPr>
          <w:rFonts w:hAnsi="宋体" w:cs="宋体" w:hint="eastAsia"/>
          <w:sz w:val="28"/>
          <w:szCs w:val="28"/>
        </w:rPr>
        <w:t>7、对各抽水试验钻孔，每一层次抽水结束前1～2小时采取2组水样分别进行水质全分析和同位素测试，所取水样不少于2.5升，必须按照相关规范要求进行保管、运输，并送往专业实验室进行水质分析实验。</w:t>
      </w:r>
    </w:p>
    <w:p w14:paraId="0193D6ED" w14:textId="6C1C7C16" w:rsidR="0010073D" w:rsidRDefault="00B6099F">
      <w:pPr>
        <w:pStyle w:val="a5"/>
        <w:numPr>
          <w:ilvl w:val="0"/>
          <w:numId w:val="1"/>
        </w:numPr>
        <w:spacing w:line="360" w:lineRule="auto"/>
        <w:rPr>
          <w:rFonts w:hAnsi="宋体" w:cs="宋体"/>
          <w:b/>
          <w:sz w:val="28"/>
          <w:szCs w:val="24"/>
        </w:rPr>
      </w:pPr>
      <w:r>
        <w:rPr>
          <w:rFonts w:hAnsi="宋体" w:cs="宋体" w:hint="eastAsia"/>
          <w:b/>
          <w:sz w:val="28"/>
          <w:szCs w:val="24"/>
        </w:rPr>
        <w:t>其他</w:t>
      </w:r>
      <w:r w:rsidR="004D410A">
        <w:rPr>
          <w:rFonts w:hAnsi="宋体" w:cs="宋体" w:hint="eastAsia"/>
          <w:b/>
          <w:sz w:val="28"/>
          <w:szCs w:val="24"/>
        </w:rPr>
        <w:t>及成果</w:t>
      </w:r>
      <w:r>
        <w:rPr>
          <w:rFonts w:hAnsi="宋体" w:cs="宋体" w:hint="eastAsia"/>
          <w:b/>
          <w:sz w:val="28"/>
          <w:szCs w:val="24"/>
        </w:rPr>
        <w:t>要求</w:t>
      </w:r>
    </w:p>
    <w:p w14:paraId="1FA8F4E7" w14:textId="77777777" w:rsidR="00E467C8" w:rsidRPr="00E467C8" w:rsidRDefault="00B6099F" w:rsidP="00E467C8">
      <w:pPr>
        <w:pStyle w:val="a5"/>
        <w:spacing w:line="360" w:lineRule="auto"/>
        <w:ind w:firstLineChars="200" w:firstLine="560"/>
        <w:rPr>
          <w:rFonts w:hAnsi="宋体" w:cs="宋体"/>
          <w:sz w:val="28"/>
          <w:szCs w:val="28"/>
        </w:rPr>
      </w:pPr>
      <w:r w:rsidRPr="00E467C8">
        <w:rPr>
          <w:rFonts w:hAnsi="宋体" w:cs="宋体" w:hint="eastAsia"/>
          <w:sz w:val="28"/>
          <w:szCs w:val="28"/>
        </w:rPr>
        <w:t>1、</w:t>
      </w:r>
      <w:r w:rsidR="00E467C8" w:rsidRPr="00E467C8">
        <w:rPr>
          <w:rFonts w:hAnsi="宋体" w:cs="宋体" w:hint="eastAsia"/>
          <w:sz w:val="28"/>
          <w:szCs w:val="28"/>
        </w:rPr>
        <w:t>投标单位负责施工所需人员、设备、材料、临时道路修筑等相关费用。矿方负责施工所需水电供给并配合完成施工场地平整。</w:t>
      </w:r>
    </w:p>
    <w:p w14:paraId="2FC7FB3E" w14:textId="1BD14D68" w:rsidR="0010073D" w:rsidRDefault="00E467C8">
      <w:pPr>
        <w:pStyle w:val="a5"/>
        <w:spacing w:line="360" w:lineRule="auto"/>
        <w:ind w:firstLineChars="200" w:firstLine="560"/>
        <w:rPr>
          <w:rFonts w:hAnsi="宋体" w:cs="宋体"/>
          <w:sz w:val="28"/>
          <w:szCs w:val="24"/>
        </w:rPr>
      </w:pPr>
      <w:r>
        <w:rPr>
          <w:rFonts w:hAnsi="宋体" w:cs="宋体" w:hint="eastAsia"/>
          <w:sz w:val="28"/>
          <w:szCs w:val="24"/>
        </w:rPr>
        <w:t>2、</w:t>
      </w:r>
      <w:r w:rsidR="00726A41">
        <w:rPr>
          <w:rFonts w:hAnsi="宋体" w:cs="宋体" w:hint="eastAsia"/>
          <w:sz w:val="28"/>
          <w:szCs w:val="24"/>
        </w:rPr>
        <w:t>矿方</w:t>
      </w:r>
      <w:r>
        <w:rPr>
          <w:rFonts w:hAnsi="宋体" w:cs="宋体" w:hint="eastAsia"/>
          <w:sz w:val="28"/>
          <w:szCs w:val="24"/>
        </w:rPr>
        <w:t>配合</w:t>
      </w:r>
      <w:r w:rsidR="00DA572C">
        <w:rPr>
          <w:rFonts w:hAnsi="宋体" w:cs="宋体" w:hint="eastAsia"/>
          <w:sz w:val="28"/>
          <w:szCs w:val="24"/>
        </w:rPr>
        <w:t>投标单位</w:t>
      </w:r>
      <w:r w:rsidR="00726A41">
        <w:rPr>
          <w:rFonts w:hAnsi="宋体" w:cs="宋体" w:hint="eastAsia"/>
          <w:sz w:val="28"/>
          <w:szCs w:val="24"/>
        </w:rPr>
        <w:t>协调</w:t>
      </w:r>
      <w:r w:rsidR="00B6099F">
        <w:rPr>
          <w:rFonts w:hAnsi="宋体" w:cs="宋体" w:hint="eastAsia"/>
          <w:sz w:val="28"/>
          <w:szCs w:val="24"/>
        </w:rPr>
        <w:t>施工</w:t>
      </w:r>
      <w:r>
        <w:rPr>
          <w:rFonts w:hAnsi="宋体" w:cs="宋体" w:hint="eastAsia"/>
          <w:sz w:val="28"/>
          <w:szCs w:val="24"/>
        </w:rPr>
        <w:t>所需临时用地工作</w:t>
      </w:r>
      <w:r w:rsidR="00B6099F">
        <w:rPr>
          <w:rFonts w:hAnsi="宋体" w:cs="宋体" w:hint="eastAsia"/>
          <w:sz w:val="28"/>
          <w:szCs w:val="24"/>
        </w:rPr>
        <w:t>（</w:t>
      </w:r>
      <w:r>
        <w:rPr>
          <w:rFonts w:hAnsi="宋体" w:cs="宋体" w:hint="eastAsia"/>
          <w:sz w:val="28"/>
          <w:szCs w:val="24"/>
        </w:rPr>
        <w:t>所需</w:t>
      </w:r>
      <w:r w:rsidR="00B6099F">
        <w:rPr>
          <w:rFonts w:hAnsi="宋体" w:cs="宋体" w:hint="eastAsia"/>
          <w:sz w:val="28"/>
          <w:szCs w:val="24"/>
        </w:rPr>
        <w:t>费用</w:t>
      </w:r>
      <w:r w:rsidR="002F7AC2">
        <w:rPr>
          <w:rFonts w:hAnsi="宋体" w:cs="宋体" w:hint="eastAsia"/>
          <w:sz w:val="28"/>
          <w:szCs w:val="24"/>
        </w:rPr>
        <w:t>由投标单位负责，据实发生</w:t>
      </w:r>
      <w:r w:rsidR="00B6099F">
        <w:rPr>
          <w:rFonts w:hAnsi="宋体" w:cs="宋体" w:hint="eastAsia"/>
          <w:sz w:val="28"/>
          <w:szCs w:val="24"/>
        </w:rPr>
        <w:t>）。</w:t>
      </w:r>
    </w:p>
    <w:p w14:paraId="226DD28A" w14:textId="65C80CC4" w:rsidR="004D410A" w:rsidRDefault="004D410A" w:rsidP="004D410A">
      <w:pPr>
        <w:pStyle w:val="a5"/>
        <w:spacing w:line="360" w:lineRule="auto"/>
        <w:ind w:firstLineChars="200" w:firstLine="560"/>
        <w:rPr>
          <w:rFonts w:hAnsi="宋体" w:cs="宋体"/>
          <w:sz w:val="28"/>
          <w:szCs w:val="28"/>
        </w:rPr>
      </w:pPr>
      <w:r>
        <w:rPr>
          <w:rFonts w:hAnsi="宋体" w:cs="宋体" w:hint="eastAsia"/>
          <w:sz w:val="28"/>
          <w:szCs w:val="24"/>
        </w:rPr>
        <w:t>3、</w:t>
      </w:r>
      <w:r w:rsidRPr="004D410A">
        <w:rPr>
          <w:rFonts w:hAnsi="宋体" w:cs="宋体"/>
          <w:sz w:val="28"/>
          <w:szCs w:val="28"/>
        </w:rPr>
        <w:t>工程</w:t>
      </w:r>
      <w:r w:rsidRPr="004D410A">
        <w:rPr>
          <w:rFonts w:hAnsi="宋体" w:cs="宋体" w:hint="eastAsia"/>
          <w:sz w:val="28"/>
          <w:szCs w:val="28"/>
        </w:rPr>
        <w:t>质量</w:t>
      </w:r>
      <w:r w:rsidRPr="004D410A">
        <w:rPr>
          <w:rFonts w:hAnsi="宋体" w:cs="宋体"/>
          <w:sz w:val="28"/>
          <w:szCs w:val="28"/>
        </w:rPr>
        <w:t>符合质量目标，经验收合格</w:t>
      </w:r>
      <w:r w:rsidRPr="004D410A">
        <w:rPr>
          <w:rFonts w:hAnsi="宋体" w:cs="宋体" w:hint="eastAsia"/>
          <w:sz w:val="28"/>
          <w:szCs w:val="28"/>
        </w:rPr>
        <w:t>后编制提交《大海则煤</w:t>
      </w:r>
      <w:r w:rsidRPr="004D410A">
        <w:rPr>
          <w:rFonts w:hAnsi="宋体" w:cs="宋体" w:hint="eastAsia"/>
          <w:sz w:val="28"/>
          <w:szCs w:val="28"/>
        </w:rPr>
        <w:lastRenderedPageBreak/>
        <w:t>矿5-1煤</w:t>
      </w:r>
      <w:r w:rsidRPr="004D410A">
        <w:rPr>
          <w:rFonts w:hAnsi="宋体" w:cs="宋体"/>
          <w:sz w:val="28"/>
          <w:szCs w:val="28"/>
        </w:rPr>
        <w:t>首采区</w:t>
      </w:r>
      <w:r w:rsidRPr="004D410A">
        <w:rPr>
          <w:rFonts w:hAnsi="宋体" w:cs="宋体" w:hint="eastAsia"/>
          <w:sz w:val="28"/>
          <w:szCs w:val="28"/>
        </w:rPr>
        <w:t>补充勘探报告》，</w:t>
      </w:r>
      <w:r w:rsidRPr="004D410A">
        <w:rPr>
          <w:rFonts w:hAnsi="宋体" w:cs="宋体"/>
          <w:sz w:val="28"/>
          <w:szCs w:val="28"/>
        </w:rPr>
        <w:t>报告编制</w:t>
      </w:r>
      <w:r w:rsidRPr="004D410A">
        <w:rPr>
          <w:rFonts w:hAnsi="宋体" w:cs="宋体" w:hint="eastAsia"/>
          <w:sz w:val="28"/>
          <w:szCs w:val="28"/>
        </w:rPr>
        <w:t>应</w:t>
      </w:r>
      <w:r w:rsidRPr="004D410A">
        <w:rPr>
          <w:rFonts w:hAnsi="宋体" w:cs="宋体"/>
          <w:sz w:val="28"/>
          <w:szCs w:val="28"/>
        </w:rPr>
        <w:t>符合</w:t>
      </w:r>
      <w:r w:rsidRPr="004D410A">
        <w:rPr>
          <w:rFonts w:hAnsi="宋体" w:cs="宋体" w:hint="eastAsia"/>
          <w:sz w:val="28"/>
          <w:szCs w:val="28"/>
        </w:rPr>
        <w:t>相关行业规范标准</w:t>
      </w:r>
      <w:r w:rsidRPr="004D410A">
        <w:rPr>
          <w:rFonts w:hAnsi="宋体" w:cs="宋体"/>
          <w:sz w:val="28"/>
          <w:szCs w:val="28"/>
        </w:rPr>
        <w:t>，提交报告</w:t>
      </w:r>
      <w:r w:rsidRPr="004D410A">
        <w:rPr>
          <w:rFonts w:hAnsi="宋体" w:cs="宋体" w:hint="eastAsia"/>
          <w:sz w:val="28"/>
          <w:szCs w:val="28"/>
        </w:rPr>
        <w:t>和</w:t>
      </w:r>
      <w:r w:rsidRPr="004D410A">
        <w:rPr>
          <w:rFonts w:hAnsi="宋体" w:cs="宋体"/>
          <w:sz w:val="28"/>
          <w:szCs w:val="28"/>
        </w:rPr>
        <w:t>图纸各2份，电子文档1套</w:t>
      </w:r>
      <w:r>
        <w:rPr>
          <w:rFonts w:hAnsi="宋体" w:cs="宋体" w:hint="eastAsia"/>
          <w:sz w:val="28"/>
          <w:szCs w:val="28"/>
        </w:rPr>
        <w:t>。</w:t>
      </w:r>
    </w:p>
    <w:p w14:paraId="354FC356" w14:textId="77777777" w:rsidR="00D82353" w:rsidRDefault="00D82353" w:rsidP="00D82353">
      <w:pPr>
        <w:pStyle w:val="a5"/>
        <w:spacing w:line="360" w:lineRule="auto"/>
        <w:ind w:firstLineChars="200" w:firstLine="560"/>
        <w:rPr>
          <w:rFonts w:hAnsi="宋体" w:cs="宋体"/>
          <w:sz w:val="28"/>
          <w:szCs w:val="24"/>
        </w:rPr>
      </w:pPr>
      <w:r>
        <w:rPr>
          <w:rFonts w:hAnsi="宋体" w:cs="宋体" w:hint="eastAsia"/>
          <w:sz w:val="28"/>
          <w:szCs w:val="24"/>
        </w:rPr>
        <w:t>3</w:t>
      </w:r>
      <w:r>
        <w:rPr>
          <w:rFonts w:hAnsi="宋体" w:cs="宋体"/>
          <w:sz w:val="28"/>
          <w:szCs w:val="24"/>
        </w:rPr>
        <w:t>.1</w:t>
      </w:r>
      <w:r>
        <w:rPr>
          <w:rFonts w:hAnsi="宋体" w:cs="宋体" w:hint="eastAsia"/>
          <w:sz w:val="28"/>
          <w:szCs w:val="24"/>
        </w:rPr>
        <w:t>物探成果报告主要包括以下内容：</w:t>
      </w:r>
    </w:p>
    <w:p w14:paraId="361D2BBC" w14:textId="77777777" w:rsidR="00D82353" w:rsidRDefault="00D82353" w:rsidP="00D82353">
      <w:pPr>
        <w:pStyle w:val="a5"/>
        <w:spacing w:line="360" w:lineRule="auto"/>
        <w:ind w:firstLineChars="200" w:firstLine="560"/>
        <w:rPr>
          <w:rFonts w:hAnsi="宋体" w:cs="宋体"/>
          <w:sz w:val="28"/>
          <w:szCs w:val="24"/>
        </w:rPr>
      </w:pPr>
      <w:r>
        <w:rPr>
          <w:rFonts w:hAnsi="宋体" w:cs="宋体" w:hint="eastAsia"/>
          <w:sz w:val="28"/>
          <w:szCs w:val="24"/>
        </w:rPr>
        <w:t>（1）物探时应对各原始数据进行记录和整理，并根据物探结果编制钻探验证方案报矿方审核，审核通过后可放组织钻探施工。</w:t>
      </w:r>
    </w:p>
    <w:p w14:paraId="61D5F436" w14:textId="77777777" w:rsidR="00D82353" w:rsidRDefault="00D82353" w:rsidP="00D82353">
      <w:pPr>
        <w:pStyle w:val="a5"/>
        <w:spacing w:line="360" w:lineRule="auto"/>
        <w:ind w:firstLineChars="200" w:firstLine="560"/>
        <w:rPr>
          <w:rFonts w:hAnsi="宋体" w:cs="宋体"/>
          <w:sz w:val="28"/>
          <w:szCs w:val="24"/>
        </w:rPr>
      </w:pPr>
      <w:r>
        <w:rPr>
          <w:rFonts w:hAnsi="宋体" w:cs="宋体" w:hint="eastAsia"/>
          <w:sz w:val="28"/>
          <w:szCs w:val="24"/>
        </w:rPr>
        <w:t>（2）物探、钻探验证任务全部完成后，应向矿方提交经过检查验收合格的原始资料与经过评审的成果报告和图件。</w:t>
      </w:r>
    </w:p>
    <w:p w14:paraId="52183B7F" w14:textId="6D8EF797" w:rsidR="00D82353" w:rsidRDefault="00D82353" w:rsidP="00D82353">
      <w:pPr>
        <w:pStyle w:val="a5"/>
        <w:spacing w:line="360" w:lineRule="auto"/>
        <w:ind w:firstLineChars="200" w:firstLine="560"/>
        <w:rPr>
          <w:rFonts w:hAnsi="宋体" w:cs="宋体"/>
          <w:sz w:val="28"/>
          <w:szCs w:val="24"/>
        </w:rPr>
      </w:pPr>
      <w:r>
        <w:rPr>
          <w:rFonts w:hAnsi="宋体" w:cs="宋体" w:hint="eastAsia"/>
          <w:sz w:val="28"/>
          <w:szCs w:val="24"/>
        </w:rPr>
        <w:t>（</w:t>
      </w:r>
      <w:r w:rsidR="00A11C10">
        <w:rPr>
          <w:rFonts w:hAnsi="宋体" w:cs="宋体"/>
          <w:sz w:val="28"/>
          <w:szCs w:val="24"/>
        </w:rPr>
        <w:t>3</w:t>
      </w:r>
      <w:r>
        <w:rPr>
          <w:rFonts w:hAnsi="宋体" w:cs="宋体" w:hint="eastAsia"/>
          <w:sz w:val="28"/>
          <w:szCs w:val="24"/>
        </w:rPr>
        <w:t>）全部地球物理勘探成果：瞬变电磁勘探</w:t>
      </w:r>
      <w:r>
        <w:rPr>
          <w:rFonts w:hAnsi="宋体" w:cs="宋体"/>
          <w:sz w:val="28"/>
          <w:szCs w:val="24"/>
        </w:rPr>
        <w:t>实际材料图</w:t>
      </w:r>
      <w:r>
        <w:rPr>
          <w:rFonts w:hAnsi="宋体" w:cs="宋体" w:hint="eastAsia"/>
          <w:sz w:val="28"/>
          <w:szCs w:val="24"/>
        </w:rPr>
        <w:t>；瞬变电磁勘探</w:t>
      </w:r>
      <w:r>
        <w:rPr>
          <w:rFonts w:hAnsi="宋体" w:cs="宋体"/>
          <w:sz w:val="28"/>
          <w:szCs w:val="24"/>
        </w:rPr>
        <w:t>解释成果图</w:t>
      </w:r>
      <w:r>
        <w:rPr>
          <w:rFonts w:hAnsi="宋体" w:cs="宋体" w:hint="eastAsia"/>
          <w:sz w:val="28"/>
          <w:szCs w:val="24"/>
        </w:rPr>
        <w:t>；磁法勘探</w:t>
      </w:r>
      <w:r>
        <w:rPr>
          <w:rFonts w:hAnsi="宋体" w:cs="宋体"/>
          <w:sz w:val="28"/>
          <w:szCs w:val="24"/>
        </w:rPr>
        <w:t>实际材料图</w:t>
      </w:r>
      <w:r>
        <w:rPr>
          <w:rFonts w:hAnsi="宋体" w:cs="宋体" w:hint="eastAsia"/>
          <w:sz w:val="28"/>
          <w:szCs w:val="24"/>
        </w:rPr>
        <w:t>；磁法勘探</w:t>
      </w:r>
      <w:r>
        <w:rPr>
          <w:rFonts w:hAnsi="宋体" w:cs="宋体"/>
          <w:sz w:val="28"/>
          <w:szCs w:val="24"/>
        </w:rPr>
        <w:t>解释成果图</w:t>
      </w:r>
      <w:r>
        <w:rPr>
          <w:rFonts w:hAnsi="宋体" w:cs="宋体" w:hint="eastAsia"/>
          <w:sz w:val="28"/>
          <w:szCs w:val="24"/>
        </w:rPr>
        <w:t>。</w:t>
      </w:r>
    </w:p>
    <w:p w14:paraId="541079F7" w14:textId="429BEFDC" w:rsidR="004D410A" w:rsidRDefault="004D410A" w:rsidP="004D410A">
      <w:pPr>
        <w:pStyle w:val="a5"/>
        <w:spacing w:line="360" w:lineRule="auto"/>
        <w:ind w:firstLineChars="200" w:firstLine="560"/>
        <w:rPr>
          <w:rFonts w:hAnsi="宋体" w:cs="宋体"/>
          <w:sz w:val="28"/>
          <w:szCs w:val="28"/>
        </w:rPr>
      </w:pPr>
      <w:r>
        <w:rPr>
          <w:rFonts w:hAnsi="宋体" w:cs="宋体" w:hint="eastAsia"/>
          <w:sz w:val="28"/>
          <w:szCs w:val="28"/>
        </w:rPr>
        <w:t>3</w:t>
      </w:r>
      <w:r>
        <w:rPr>
          <w:rFonts w:hAnsi="宋体" w:cs="宋体"/>
          <w:sz w:val="28"/>
          <w:szCs w:val="28"/>
        </w:rPr>
        <w:t>.</w:t>
      </w:r>
      <w:r w:rsidR="00D82353">
        <w:rPr>
          <w:rFonts w:hAnsi="宋体" w:cs="宋体"/>
          <w:sz w:val="28"/>
          <w:szCs w:val="28"/>
        </w:rPr>
        <w:t>2</w:t>
      </w:r>
      <w:r>
        <w:rPr>
          <w:rFonts w:hAnsi="宋体" w:cs="宋体" w:hint="eastAsia"/>
          <w:sz w:val="28"/>
          <w:szCs w:val="28"/>
        </w:rPr>
        <w:t>补充勘探钻孔成果报告主要包括以下内容：</w:t>
      </w:r>
    </w:p>
    <w:p w14:paraId="1723CCBA" w14:textId="77777777" w:rsidR="004D410A" w:rsidRDefault="004D410A" w:rsidP="004D410A">
      <w:pPr>
        <w:pStyle w:val="a5"/>
        <w:spacing w:line="360" w:lineRule="auto"/>
        <w:ind w:firstLineChars="200" w:firstLine="560"/>
        <w:rPr>
          <w:rFonts w:hAnsi="宋体" w:cs="宋体"/>
          <w:sz w:val="28"/>
          <w:szCs w:val="28"/>
        </w:rPr>
      </w:pPr>
      <w:r>
        <w:rPr>
          <w:rFonts w:hAnsi="宋体" w:cs="宋体"/>
          <w:sz w:val="28"/>
          <w:szCs w:val="28"/>
        </w:rPr>
        <w:t>(1)</w:t>
      </w:r>
      <w:r>
        <w:rPr>
          <w:rFonts w:hAnsi="宋体" w:cs="宋体" w:hint="eastAsia"/>
          <w:sz w:val="28"/>
          <w:szCs w:val="28"/>
        </w:rPr>
        <w:t>钻</w:t>
      </w:r>
      <w:r>
        <w:rPr>
          <w:rFonts w:hAnsi="宋体" w:cs="宋体"/>
          <w:sz w:val="28"/>
          <w:szCs w:val="28"/>
        </w:rPr>
        <w:t>孔柱状图（含测井曲线）</w:t>
      </w:r>
      <w:r>
        <w:rPr>
          <w:rFonts w:hAnsi="宋体" w:cs="宋体" w:hint="eastAsia"/>
          <w:sz w:val="28"/>
          <w:szCs w:val="28"/>
        </w:rPr>
        <w:t>；</w:t>
      </w:r>
    </w:p>
    <w:p w14:paraId="5371C6CC" w14:textId="77777777" w:rsidR="004D410A" w:rsidRDefault="004D410A" w:rsidP="004D410A">
      <w:pPr>
        <w:pStyle w:val="a5"/>
        <w:spacing w:line="360" w:lineRule="auto"/>
        <w:ind w:firstLineChars="200" w:firstLine="560"/>
        <w:rPr>
          <w:rFonts w:hAnsi="宋体" w:cs="宋体"/>
          <w:sz w:val="28"/>
          <w:szCs w:val="28"/>
        </w:rPr>
      </w:pPr>
      <w:r>
        <w:rPr>
          <w:rFonts w:hAnsi="宋体" w:cs="宋体"/>
          <w:sz w:val="28"/>
          <w:szCs w:val="28"/>
        </w:rPr>
        <w:t>(2)</w:t>
      </w:r>
      <w:r>
        <w:rPr>
          <w:rFonts w:hAnsi="宋体" w:cs="宋体" w:hint="eastAsia"/>
          <w:sz w:val="28"/>
          <w:szCs w:val="28"/>
        </w:rPr>
        <w:t>可采煤</w:t>
      </w:r>
      <w:r>
        <w:rPr>
          <w:rFonts w:hAnsi="宋体" w:cs="宋体"/>
          <w:sz w:val="28"/>
          <w:szCs w:val="28"/>
        </w:rPr>
        <w:t>层</w:t>
      </w:r>
      <w:r>
        <w:rPr>
          <w:rFonts w:hAnsi="宋体" w:cs="宋体" w:hint="eastAsia"/>
          <w:sz w:val="28"/>
          <w:szCs w:val="28"/>
        </w:rPr>
        <w:t>顶底板</w:t>
      </w:r>
      <w:r>
        <w:rPr>
          <w:rFonts w:hAnsi="宋体" w:cs="宋体"/>
          <w:sz w:val="28"/>
          <w:szCs w:val="28"/>
        </w:rPr>
        <w:t>的物理力学性质、埋藏条件和断层破碎带</w:t>
      </w:r>
      <w:r>
        <w:rPr>
          <w:rFonts w:hAnsi="宋体" w:cs="宋体" w:hint="eastAsia"/>
          <w:sz w:val="28"/>
          <w:szCs w:val="28"/>
        </w:rPr>
        <w:t>、老空区等的特征判断以及</w:t>
      </w:r>
      <w:r>
        <w:rPr>
          <w:rFonts w:hAnsi="宋体" w:cs="宋体"/>
          <w:sz w:val="28"/>
          <w:szCs w:val="28"/>
        </w:rPr>
        <w:t>新生代典型</w:t>
      </w:r>
      <w:r>
        <w:rPr>
          <w:rFonts w:hAnsi="宋体" w:cs="宋体" w:hint="eastAsia"/>
          <w:sz w:val="28"/>
          <w:szCs w:val="28"/>
        </w:rPr>
        <w:t>土层</w:t>
      </w:r>
      <w:r>
        <w:rPr>
          <w:rFonts w:hAnsi="宋体" w:cs="宋体"/>
          <w:sz w:val="28"/>
          <w:szCs w:val="28"/>
        </w:rPr>
        <w:t>的力学性能试验资料</w:t>
      </w:r>
      <w:r>
        <w:rPr>
          <w:rFonts w:hAnsi="宋体" w:cs="宋体" w:hint="eastAsia"/>
          <w:sz w:val="28"/>
          <w:szCs w:val="28"/>
        </w:rPr>
        <w:t>；</w:t>
      </w:r>
    </w:p>
    <w:p w14:paraId="4EE46809" w14:textId="77777777" w:rsidR="004D410A" w:rsidRDefault="004D410A" w:rsidP="004D410A">
      <w:pPr>
        <w:pStyle w:val="a5"/>
        <w:spacing w:line="360" w:lineRule="auto"/>
        <w:ind w:firstLineChars="200" w:firstLine="560"/>
        <w:rPr>
          <w:rFonts w:hAnsi="宋体" w:cs="宋体"/>
          <w:sz w:val="28"/>
          <w:szCs w:val="28"/>
        </w:rPr>
      </w:pPr>
      <w:r>
        <w:rPr>
          <w:rFonts w:hAnsi="宋体" w:cs="宋体"/>
          <w:sz w:val="28"/>
          <w:szCs w:val="28"/>
        </w:rPr>
        <w:t>(</w:t>
      </w:r>
      <w:r>
        <w:rPr>
          <w:rFonts w:hAnsi="宋体" w:cs="宋体" w:hint="eastAsia"/>
          <w:sz w:val="28"/>
          <w:szCs w:val="28"/>
        </w:rPr>
        <w:t>3</w:t>
      </w:r>
      <w:r>
        <w:rPr>
          <w:rFonts w:hAnsi="宋体" w:cs="宋体"/>
          <w:sz w:val="28"/>
          <w:szCs w:val="28"/>
        </w:rPr>
        <w:t>)对膨胀性粘土、流砂、基岩风氧化带、软岩情况进行预报分析</w:t>
      </w:r>
      <w:r>
        <w:rPr>
          <w:rFonts w:hAnsi="宋体" w:cs="宋体" w:hint="eastAsia"/>
          <w:sz w:val="28"/>
          <w:szCs w:val="28"/>
        </w:rPr>
        <w:t>；</w:t>
      </w:r>
    </w:p>
    <w:p w14:paraId="2B77F8A3" w14:textId="77777777" w:rsidR="004D410A" w:rsidRDefault="004D410A" w:rsidP="004D410A">
      <w:pPr>
        <w:pStyle w:val="a5"/>
        <w:spacing w:line="360" w:lineRule="auto"/>
        <w:ind w:firstLineChars="200" w:firstLine="560"/>
        <w:rPr>
          <w:rFonts w:hAnsi="宋体" w:cs="宋体"/>
          <w:sz w:val="28"/>
          <w:szCs w:val="28"/>
        </w:rPr>
      </w:pPr>
      <w:r>
        <w:rPr>
          <w:rFonts w:hAnsi="宋体" w:cs="宋体"/>
          <w:sz w:val="28"/>
          <w:szCs w:val="28"/>
        </w:rPr>
        <w:t>(4) 瓦斯及其它有害气体涌出资料</w:t>
      </w:r>
      <w:r>
        <w:rPr>
          <w:rFonts w:hAnsi="宋体" w:cs="宋体" w:hint="eastAsia"/>
          <w:sz w:val="28"/>
          <w:szCs w:val="28"/>
        </w:rPr>
        <w:t>；</w:t>
      </w:r>
    </w:p>
    <w:p w14:paraId="348A571D" w14:textId="77777777" w:rsidR="004D410A" w:rsidRDefault="004D410A" w:rsidP="004D410A">
      <w:pPr>
        <w:pStyle w:val="a5"/>
        <w:spacing w:line="360" w:lineRule="auto"/>
        <w:ind w:firstLineChars="200" w:firstLine="560"/>
        <w:rPr>
          <w:rFonts w:hAnsi="宋体" w:cs="宋体"/>
          <w:sz w:val="28"/>
          <w:szCs w:val="28"/>
        </w:rPr>
      </w:pPr>
      <w:r>
        <w:rPr>
          <w:rFonts w:hAnsi="宋体" w:cs="宋体"/>
          <w:sz w:val="28"/>
          <w:szCs w:val="28"/>
        </w:rPr>
        <w:t>(5) 测井综合成果图</w:t>
      </w:r>
      <w:r>
        <w:rPr>
          <w:rFonts w:hAnsi="宋体" w:cs="宋体" w:hint="eastAsia"/>
          <w:sz w:val="28"/>
          <w:szCs w:val="28"/>
        </w:rPr>
        <w:t>。</w:t>
      </w:r>
    </w:p>
    <w:p w14:paraId="77D1216B" w14:textId="0609CF41" w:rsidR="004D410A" w:rsidRPr="004D410A" w:rsidRDefault="004D410A" w:rsidP="004D410A">
      <w:pPr>
        <w:pStyle w:val="2"/>
        <w:spacing w:after="0" w:line="600" w:lineRule="exact"/>
        <w:ind w:leftChars="0" w:left="0"/>
        <w:rPr>
          <w:rFonts w:ascii="宋体" w:eastAsia="宋体" w:hAnsi="宋体" w:cs="宋体"/>
          <w:color w:val="auto"/>
          <w:szCs w:val="28"/>
        </w:rPr>
      </w:pPr>
      <w:r>
        <w:rPr>
          <w:rFonts w:ascii="宋体" w:eastAsia="宋体" w:hAnsi="宋体" w:cs="宋体" w:hint="eastAsia"/>
          <w:color w:val="auto"/>
          <w:szCs w:val="28"/>
        </w:rPr>
        <w:t>3</w:t>
      </w:r>
      <w:r>
        <w:rPr>
          <w:rFonts w:ascii="宋体" w:eastAsia="宋体" w:hAnsi="宋体" w:cs="宋体"/>
          <w:color w:val="auto"/>
          <w:szCs w:val="28"/>
        </w:rPr>
        <w:t>.</w:t>
      </w:r>
      <w:r w:rsidR="00D82353">
        <w:rPr>
          <w:rFonts w:ascii="宋体" w:eastAsia="宋体" w:hAnsi="宋体" w:cs="宋体"/>
          <w:color w:val="auto"/>
          <w:szCs w:val="28"/>
        </w:rPr>
        <w:t>3</w:t>
      </w:r>
      <w:r>
        <w:rPr>
          <w:rFonts w:ascii="宋体" w:eastAsia="宋体" w:hAnsi="宋体" w:cs="宋体" w:hint="eastAsia"/>
          <w:color w:val="auto"/>
          <w:szCs w:val="28"/>
        </w:rPr>
        <w:t>水位观测</w:t>
      </w:r>
      <w:proofErr w:type="gramStart"/>
      <w:r>
        <w:rPr>
          <w:rFonts w:ascii="宋体" w:eastAsia="宋体" w:hAnsi="宋体" w:cs="宋体" w:hint="eastAsia"/>
          <w:color w:val="auto"/>
          <w:szCs w:val="28"/>
        </w:rPr>
        <w:t>孔成果</w:t>
      </w:r>
      <w:proofErr w:type="gramEnd"/>
      <w:r w:rsidRPr="004D410A">
        <w:rPr>
          <w:rFonts w:ascii="宋体" w:eastAsia="宋体" w:hAnsi="宋体" w:cs="宋体" w:hint="eastAsia"/>
          <w:color w:val="auto"/>
          <w:szCs w:val="28"/>
        </w:rPr>
        <w:t>报告应</w:t>
      </w:r>
      <w:r>
        <w:rPr>
          <w:rFonts w:hAnsi="宋体" w:cs="宋体" w:hint="eastAsia"/>
          <w:szCs w:val="28"/>
        </w:rPr>
        <w:t>主要包括以下内容</w:t>
      </w:r>
      <w:r w:rsidRPr="004D410A">
        <w:rPr>
          <w:rFonts w:ascii="宋体" w:eastAsia="宋体" w:hAnsi="宋体" w:cs="宋体" w:hint="eastAsia"/>
          <w:color w:val="auto"/>
          <w:szCs w:val="28"/>
        </w:rPr>
        <w:t>：</w:t>
      </w:r>
    </w:p>
    <w:p w14:paraId="2CFBF48B"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（1）单孔柱状图（包含钻孔结构）；</w:t>
      </w:r>
    </w:p>
    <w:p w14:paraId="58E136E9"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（2）单孔测井成果图；</w:t>
      </w:r>
    </w:p>
    <w:p w14:paraId="53046E3F"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（3）单孔简易水文试验成果；</w:t>
      </w:r>
    </w:p>
    <w:p w14:paraId="6C064C6A"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（4）单孔抽水试验综合成果；</w:t>
      </w:r>
    </w:p>
    <w:p w14:paraId="48AE5D11"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lastRenderedPageBreak/>
        <w:t>（5）钻孔测量坐标成果表；</w:t>
      </w:r>
    </w:p>
    <w:p w14:paraId="64353801"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（6）区域水文地质图</w:t>
      </w:r>
    </w:p>
    <w:p w14:paraId="68B26E9B"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（7）水文地质图；</w:t>
      </w:r>
    </w:p>
    <w:p w14:paraId="204A0DE5"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（8）地质剖面图；</w:t>
      </w:r>
    </w:p>
    <w:p w14:paraId="5403DF02"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（9）综合水文地质柱状图；</w:t>
      </w:r>
    </w:p>
    <w:p w14:paraId="338F413E"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（10）抽水试验综合成果图；</w:t>
      </w:r>
    </w:p>
    <w:p w14:paraId="19C6C87C"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（11）</w:t>
      </w:r>
      <w:proofErr w:type="gramStart"/>
      <w:r w:rsidRPr="004D410A">
        <w:rPr>
          <w:rFonts w:hAnsi="宋体" w:cs="宋体" w:hint="eastAsia"/>
          <w:szCs w:val="28"/>
        </w:rPr>
        <w:t>直罗组含水层</w:t>
      </w:r>
      <w:proofErr w:type="gramEnd"/>
      <w:r w:rsidRPr="004D410A">
        <w:rPr>
          <w:rFonts w:hAnsi="宋体" w:cs="宋体" w:hint="eastAsia"/>
          <w:szCs w:val="28"/>
        </w:rPr>
        <w:t>等水位线图；</w:t>
      </w:r>
    </w:p>
    <w:p w14:paraId="7A05F22B"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（12）水化学分析成果；</w:t>
      </w:r>
    </w:p>
    <w:p w14:paraId="51285381" w14:textId="77777777" w:rsidR="004D410A" w:rsidRPr="004D410A" w:rsidRDefault="004D410A" w:rsidP="004D410A">
      <w:pPr>
        <w:spacing w:line="360" w:lineRule="auto"/>
        <w:ind w:firstLineChars="200" w:firstLine="560"/>
        <w:jc w:val="left"/>
        <w:rPr>
          <w:rFonts w:hAnsi="宋体" w:cs="宋体"/>
          <w:szCs w:val="28"/>
        </w:rPr>
      </w:pPr>
      <w:r w:rsidRPr="004D410A">
        <w:rPr>
          <w:rFonts w:hAnsi="宋体" w:cs="宋体" w:hint="eastAsia"/>
          <w:szCs w:val="28"/>
        </w:rPr>
        <w:t>（13）岩石物理力学性质测试成果。</w:t>
      </w:r>
    </w:p>
    <w:p w14:paraId="4AA2DD26" w14:textId="77777777" w:rsidR="00DC22AD" w:rsidRDefault="00726A41" w:rsidP="00DC22AD">
      <w:pPr>
        <w:pStyle w:val="a5"/>
        <w:numPr>
          <w:ilvl w:val="0"/>
          <w:numId w:val="1"/>
        </w:numPr>
        <w:spacing w:line="360" w:lineRule="auto"/>
        <w:rPr>
          <w:rFonts w:hAnsi="宋体" w:cs="宋体"/>
          <w:b/>
          <w:sz w:val="28"/>
          <w:szCs w:val="24"/>
        </w:rPr>
      </w:pPr>
      <w:r w:rsidRPr="008B1B5B">
        <w:rPr>
          <w:rFonts w:hAnsi="宋体" w:cs="宋体" w:hint="eastAsia"/>
          <w:b/>
          <w:sz w:val="28"/>
          <w:szCs w:val="24"/>
        </w:rPr>
        <w:t>施工</w:t>
      </w:r>
      <w:r w:rsidR="008B1B5B">
        <w:rPr>
          <w:rFonts w:hAnsi="宋体" w:cs="宋体" w:hint="eastAsia"/>
          <w:b/>
          <w:sz w:val="28"/>
          <w:szCs w:val="24"/>
        </w:rPr>
        <w:t>工期</w:t>
      </w:r>
    </w:p>
    <w:p w14:paraId="248849CC" w14:textId="28BCD4B7" w:rsidR="008B1B5B" w:rsidRPr="00DC22AD" w:rsidRDefault="008B1B5B" w:rsidP="00DC22AD">
      <w:pPr>
        <w:pStyle w:val="a5"/>
        <w:spacing w:line="360" w:lineRule="auto"/>
        <w:ind w:left="720"/>
        <w:rPr>
          <w:rFonts w:hAnsi="宋体" w:cs="宋体"/>
          <w:b/>
          <w:sz w:val="28"/>
          <w:szCs w:val="24"/>
        </w:rPr>
      </w:pPr>
      <w:r w:rsidRPr="00DC22AD">
        <w:rPr>
          <w:rFonts w:hAnsi="宋体" w:cs="宋体" w:hint="eastAsia"/>
          <w:sz w:val="28"/>
          <w:szCs w:val="24"/>
        </w:rPr>
        <w:t>计划</w:t>
      </w:r>
      <w:r w:rsidR="00061C73">
        <w:rPr>
          <w:rFonts w:hAnsi="宋体" w:cs="宋体" w:hint="eastAsia"/>
          <w:sz w:val="28"/>
          <w:szCs w:val="24"/>
        </w:rPr>
        <w:t>物探及钻孔施工工期为4</w:t>
      </w:r>
      <w:r w:rsidR="00061C73">
        <w:rPr>
          <w:rFonts w:hAnsi="宋体" w:cs="宋体"/>
          <w:sz w:val="28"/>
          <w:szCs w:val="24"/>
        </w:rPr>
        <w:t>5天，钻探验证及报告提交工期为</w:t>
      </w:r>
      <w:r w:rsidR="00061C73">
        <w:rPr>
          <w:rFonts w:hAnsi="宋体" w:cs="宋体" w:hint="eastAsia"/>
          <w:sz w:val="28"/>
          <w:szCs w:val="24"/>
        </w:rPr>
        <w:t>8</w:t>
      </w:r>
      <w:r w:rsidR="00061C73">
        <w:rPr>
          <w:rFonts w:hAnsi="宋体" w:cs="宋体"/>
          <w:sz w:val="28"/>
          <w:szCs w:val="24"/>
        </w:rPr>
        <w:t>0天。</w:t>
      </w:r>
      <w:bookmarkStart w:id="0" w:name="_GoBack"/>
      <w:bookmarkEnd w:id="0"/>
    </w:p>
    <w:p w14:paraId="1B83DC9C" w14:textId="77777777" w:rsidR="008B1B5B" w:rsidRPr="008B1B5B" w:rsidRDefault="008B1B5B" w:rsidP="008B1B5B">
      <w:pPr>
        <w:pStyle w:val="a5"/>
        <w:numPr>
          <w:ilvl w:val="0"/>
          <w:numId w:val="1"/>
        </w:numPr>
        <w:spacing w:line="360" w:lineRule="auto"/>
        <w:rPr>
          <w:rFonts w:hAnsi="宋体" w:cs="宋体"/>
          <w:b/>
          <w:sz w:val="28"/>
          <w:szCs w:val="24"/>
        </w:rPr>
      </w:pPr>
      <w:r w:rsidRPr="008B1B5B">
        <w:rPr>
          <w:rFonts w:hAnsi="宋体" w:cs="宋体" w:hint="eastAsia"/>
          <w:b/>
          <w:sz w:val="28"/>
          <w:szCs w:val="24"/>
        </w:rPr>
        <w:t>施工单位投标的资质及材料</w:t>
      </w:r>
    </w:p>
    <w:p w14:paraId="2CB2FF10" w14:textId="77777777" w:rsidR="0010073D" w:rsidRDefault="00E467C8" w:rsidP="00726A41">
      <w:pPr>
        <w:pStyle w:val="a5"/>
        <w:spacing w:line="360" w:lineRule="auto"/>
        <w:ind w:firstLineChars="200" w:firstLine="560"/>
        <w:rPr>
          <w:rFonts w:hAnsi="宋体" w:cs="宋体"/>
          <w:sz w:val="28"/>
          <w:szCs w:val="24"/>
        </w:rPr>
      </w:pPr>
      <w:r>
        <w:rPr>
          <w:rFonts w:hAnsi="宋体" w:cs="宋体"/>
          <w:sz w:val="28"/>
          <w:szCs w:val="24"/>
        </w:rPr>
        <w:t>1</w:t>
      </w:r>
      <w:r>
        <w:rPr>
          <w:rFonts w:hAnsi="宋体" w:cs="宋体" w:hint="eastAsia"/>
          <w:sz w:val="28"/>
          <w:szCs w:val="24"/>
        </w:rPr>
        <w:t>、</w:t>
      </w:r>
      <w:r w:rsidR="00B6099F">
        <w:rPr>
          <w:rFonts w:hAnsi="宋体" w:cs="宋体" w:hint="eastAsia"/>
          <w:sz w:val="28"/>
          <w:szCs w:val="24"/>
        </w:rPr>
        <w:t>具有独立法人资格；</w:t>
      </w:r>
    </w:p>
    <w:p w14:paraId="69EFD559" w14:textId="1C4787A4" w:rsidR="008B1B5B" w:rsidRDefault="00E467C8">
      <w:pPr>
        <w:pStyle w:val="a5"/>
        <w:spacing w:line="360" w:lineRule="auto"/>
        <w:ind w:firstLineChars="200" w:firstLine="560"/>
        <w:rPr>
          <w:rFonts w:hAnsi="宋体" w:cs="宋体"/>
          <w:sz w:val="28"/>
          <w:szCs w:val="24"/>
        </w:rPr>
      </w:pPr>
      <w:r>
        <w:rPr>
          <w:rFonts w:hAnsi="宋体" w:cs="宋体"/>
          <w:sz w:val="28"/>
          <w:szCs w:val="24"/>
        </w:rPr>
        <w:t>2</w:t>
      </w:r>
      <w:r>
        <w:rPr>
          <w:rFonts w:hAnsi="宋体" w:cs="宋体" w:hint="eastAsia"/>
          <w:sz w:val="28"/>
          <w:szCs w:val="24"/>
        </w:rPr>
        <w:t>、</w:t>
      </w:r>
      <w:r w:rsidR="00B6099F">
        <w:rPr>
          <w:rFonts w:hAnsi="宋体" w:cs="宋体" w:hint="eastAsia"/>
          <w:sz w:val="28"/>
          <w:szCs w:val="24"/>
        </w:rPr>
        <w:t>具有</w:t>
      </w:r>
      <w:r w:rsidR="004D410A">
        <w:rPr>
          <w:rFonts w:hAnsi="宋体" w:cs="宋体" w:hint="eastAsia"/>
          <w:sz w:val="28"/>
          <w:szCs w:val="24"/>
        </w:rPr>
        <w:t>地质灾害防治、勘查</w:t>
      </w:r>
      <w:r w:rsidR="00B6099F">
        <w:rPr>
          <w:rFonts w:hAnsi="宋体" w:cs="宋体" w:hint="eastAsia"/>
          <w:sz w:val="28"/>
          <w:szCs w:val="24"/>
        </w:rPr>
        <w:t>甲级资质；</w:t>
      </w:r>
      <w:r w:rsidR="00B6099F">
        <w:rPr>
          <w:rFonts w:hAnsi="宋体" w:cs="宋体" w:hint="eastAsia"/>
          <w:sz w:val="28"/>
          <w:szCs w:val="24"/>
        </w:rPr>
        <w:cr/>
        <w:t xml:space="preserve">   </w:t>
      </w:r>
      <w:r>
        <w:rPr>
          <w:rFonts w:hAnsi="宋体" w:cs="宋体"/>
          <w:sz w:val="28"/>
          <w:szCs w:val="24"/>
        </w:rPr>
        <w:t xml:space="preserve"> 3</w:t>
      </w:r>
      <w:r>
        <w:rPr>
          <w:rFonts w:hAnsi="宋体" w:cs="宋体" w:hint="eastAsia"/>
          <w:sz w:val="28"/>
          <w:szCs w:val="24"/>
        </w:rPr>
        <w:t>、</w:t>
      </w:r>
      <w:r w:rsidR="00B6099F">
        <w:rPr>
          <w:rFonts w:hAnsi="宋体" w:cs="宋体" w:hint="eastAsia"/>
          <w:sz w:val="28"/>
          <w:szCs w:val="24"/>
        </w:rPr>
        <w:t>具有有效的安全生产许可证；</w:t>
      </w:r>
      <w:r w:rsidR="00B6099F">
        <w:rPr>
          <w:rFonts w:hAnsi="宋体" w:cs="宋体" w:hint="eastAsia"/>
          <w:sz w:val="28"/>
          <w:szCs w:val="24"/>
        </w:rPr>
        <w:cr/>
        <w:t xml:space="preserve">    </w:t>
      </w:r>
      <w:r>
        <w:rPr>
          <w:rFonts w:hAnsi="宋体" w:cs="宋体"/>
          <w:sz w:val="28"/>
          <w:szCs w:val="24"/>
        </w:rPr>
        <w:t>4</w:t>
      </w:r>
      <w:r>
        <w:rPr>
          <w:rFonts w:hAnsi="宋体" w:cs="宋体" w:hint="eastAsia"/>
          <w:sz w:val="28"/>
          <w:szCs w:val="24"/>
        </w:rPr>
        <w:t>、</w:t>
      </w:r>
      <w:r w:rsidR="008B1B5B">
        <w:rPr>
          <w:rFonts w:hAnsi="宋体" w:cs="宋体" w:hint="eastAsia"/>
          <w:sz w:val="28"/>
          <w:szCs w:val="24"/>
        </w:rPr>
        <w:t>提供</w:t>
      </w:r>
      <w:r w:rsidR="00B6099F">
        <w:rPr>
          <w:rFonts w:hAnsi="宋体" w:cs="宋体" w:hint="eastAsia"/>
          <w:sz w:val="28"/>
          <w:szCs w:val="24"/>
        </w:rPr>
        <w:t>近</w:t>
      </w:r>
      <w:r w:rsidR="00AB1114">
        <w:rPr>
          <w:rFonts w:hAnsi="宋体" w:cs="宋体"/>
          <w:sz w:val="28"/>
          <w:szCs w:val="24"/>
        </w:rPr>
        <w:t>3</w:t>
      </w:r>
      <w:r w:rsidR="00B6099F">
        <w:rPr>
          <w:rFonts w:hAnsi="宋体" w:cs="宋体" w:hint="eastAsia"/>
          <w:sz w:val="28"/>
          <w:szCs w:val="24"/>
        </w:rPr>
        <w:t>年投标人必须具有与本招标项目相同或相近业绩，必须提供业绩合同复印件及相关证明资料。</w:t>
      </w:r>
    </w:p>
    <w:p w14:paraId="30D8B94C" w14:textId="77777777" w:rsidR="0010073D" w:rsidRPr="008B1B5B" w:rsidRDefault="00E467C8">
      <w:pPr>
        <w:pStyle w:val="a5"/>
        <w:spacing w:line="360" w:lineRule="auto"/>
        <w:ind w:firstLineChars="200" w:firstLine="560"/>
        <w:rPr>
          <w:rFonts w:hAnsi="宋体" w:cs="宋体"/>
          <w:sz w:val="28"/>
          <w:szCs w:val="24"/>
        </w:rPr>
      </w:pPr>
      <w:r>
        <w:rPr>
          <w:rFonts w:hAnsi="宋体" w:cs="宋体"/>
          <w:sz w:val="28"/>
          <w:szCs w:val="24"/>
        </w:rPr>
        <w:t>5</w:t>
      </w:r>
      <w:r>
        <w:rPr>
          <w:rFonts w:hAnsi="宋体" w:cs="宋体" w:hint="eastAsia"/>
          <w:sz w:val="28"/>
          <w:szCs w:val="24"/>
        </w:rPr>
        <w:t>、</w:t>
      </w:r>
      <w:r w:rsidR="008B1B5B" w:rsidRPr="008B1B5B">
        <w:rPr>
          <w:rFonts w:hAnsi="宋体" w:cs="宋体" w:hint="eastAsia"/>
          <w:sz w:val="28"/>
          <w:szCs w:val="24"/>
        </w:rPr>
        <w:t>投标人最近</w:t>
      </w:r>
      <w:r w:rsidR="00AB1114">
        <w:rPr>
          <w:rFonts w:hAnsi="宋体" w:cs="宋体" w:hint="eastAsia"/>
          <w:sz w:val="28"/>
          <w:szCs w:val="24"/>
        </w:rPr>
        <w:t>3</w:t>
      </w:r>
      <w:r w:rsidR="008B1B5B" w:rsidRPr="008B1B5B">
        <w:rPr>
          <w:rFonts w:hAnsi="宋体" w:cs="宋体" w:hint="eastAsia"/>
          <w:sz w:val="28"/>
          <w:szCs w:val="24"/>
        </w:rPr>
        <w:t>年内没有重大质量事故等情况；没有处于被责令停业，没有投标资格被取消，财产被接管、冻结、破产状态。</w:t>
      </w:r>
    </w:p>
    <w:sectPr w:rsidR="0010073D" w:rsidRPr="008B1B5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6228" w14:textId="77777777" w:rsidR="00AC10B0" w:rsidRDefault="00AC10B0">
      <w:r>
        <w:separator/>
      </w:r>
    </w:p>
  </w:endnote>
  <w:endnote w:type="continuationSeparator" w:id="0">
    <w:p w14:paraId="71DBD365" w14:textId="77777777" w:rsidR="00AC10B0" w:rsidRDefault="00AC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F258" w14:textId="77777777" w:rsidR="0010073D" w:rsidRDefault="0010073D">
    <w:pPr>
      <w:pStyle w:val="a7"/>
      <w:jc w:val="center"/>
    </w:pPr>
  </w:p>
  <w:p w14:paraId="68AFFF6B" w14:textId="77777777" w:rsidR="0010073D" w:rsidRDefault="0010073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EA75" w14:textId="77777777" w:rsidR="0010073D" w:rsidRDefault="0010073D">
    <w:pPr>
      <w:pStyle w:val="a7"/>
      <w:jc w:val="center"/>
    </w:pPr>
  </w:p>
  <w:p w14:paraId="7EE84612" w14:textId="77777777" w:rsidR="0010073D" w:rsidRDefault="0010073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62E99" w14:textId="77777777" w:rsidR="00AC10B0" w:rsidRDefault="00AC10B0">
      <w:r>
        <w:separator/>
      </w:r>
    </w:p>
  </w:footnote>
  <w:footnote w:type="continuationSeparator" w:id="0">
    <w:p w14:paraId="1D6747B6" w14:textId="77777777" w:rsidR="00AC10B0" w:rsidRDefault="00AC1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B2BF4"/>
    <w:multiLevelType w:val="multilevel"/>
    <w:tmpl w:val="62DB2B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8F"/>
    <w:rsid w:val="000502E1"/>
    <w:rsid w:val="00061C73"/>
    <w:rsid w:val="00093E0B"/>
    <w:rsid w:val="000B437C"/>
    <w:rsid w:val="000B7785"/>
    <w:rsid w:val="000F1F5F"/>
    <w:rsid w:val="000F418F"/>
    <w:rsid w:val="0010073D"/>
    <w:rsid w:val="001657EF"/>
    <w:rsid w:val="00174938"/>
    <w:rsid w:val="00195806"/>
    <w:rsid w:val="001C214E"/>
    <w:rsid w:val="002457EF"/>
    <w:rsid w:val="00277F9A"/>
    <w:rsid w:val="002A2258"/>
    <w:rsid w:val="002F7AC2"/>
    <w:rsid w:val="003044DC"/>
    <w:rsid w:val="0030627C"/>
    <w:rsid w:val="003379B6"/>
    <w:rsid w:val="003935CA"/>
    <w:rsid w:val="0039703D"/>
    <w:rsid w:val="003A4385"/>
    <w:rsid w:val="00420829"/>
    <w:rsid w:val="00432F0F"/>
    <w:rsid w:val="004535B9"/>
    <w:rsid w:val="00453C8F"/>
    <w:rsid w:val="004B1FB1"/>
    <w:rsid w:val="004D410A"/>
    <w:rsid w:val="00514217"/>
    <w:rsid w:val="00555890"/>
    <w:rsid w:val="005660F7"/>
    <w:rsid w:val="00571496"/>
    <w:rsid w:val="00580984"/>
    <w:rsid w:val="005A01F0"/>
    <w:rsid w:val="005C57FC"/>
    <w:rsid w:val="00657098"/>
    <w:rsid w:val="006D0082"/>
    <w:rsid w:val="00726A41"/>
    <w:rsid w:val="007A40B1"/>
    <w:rsid w:val="007B7A73"/>
    <w:rsid w:val="008121BC"/>
    <w:rsid w:val="0084329C"/>
    <w:rsid w:val="00855E56"/>
    <w:rsid w:val="00874594"/>
    <w:rsid w:val="008B1B5B"/>
    <w:rsid w:val="00901411"/>
    <w:rsid w:val="00942F8A"/>
    <w:rsid w:val="0098450A"/>
    <w:rsid w:val="009964B1"/>
    <w:rsid w:val="009D7776"/>
    <w:rsid w:val="00A11C10"/>
    <w:rsid w:val="00AB1114"/>
    <w:rsid w:val="00AC10B0"/>
    <w:rsid w:val="00B235FD"/>
    <w:rsid w:val="00B6099F"/>
    <w:rsid w:val="00B9204A"/>
    <w:rsid w:val="00BA72F5"/>
    <w:rsid w:val="00BF5492"/>
    <w:rsid w:val="00C512F2"/>
    <w:rsid w:val="00C90DE1"/>
    <w:rsid w:val="00D15FA0"/>
    <w:rsid w:val="00D26D96"/>
    <w:rsid w:val="00D82353"/>
    <w:rsid w:val="00D9583B"/>
    <w:rsid w:val="00DA572C"/>
    <w:rsid w:val="00DC22AD"/>
    <w:rsid w:val="00E467C8"/>
    <w:rsid w:val="00E805F6"/>
    <w:rsid w:val="00E809E3"/>
    <w:rsid w:val="00E932F5"/>
    <w:rsid w:val="00E94C10"/>
    <w:rsid w:val="00EC62A2"/>
    <w:rsid w:val="00F22C64"/>
    <w:rsid w:val="00F54131"/>
    <w:rsid w:val="02ED4D7D"/>
    <w:rsid w:val="060103BB"/>
    <w:rsid w:val="08290B46"/>
    <w:rsid w:val="09214851"/>
    <w:rsid w:val="0B7768AE"/>
    <w:rsid w:val="10661F54"/>
    <w:rsid w:val="121872AE"/>
    <w:rsid w:val="15433DDA"/>
    <w:rsid w:val="22926629"/>
    <w:rsid w:val="26DB095A"/>
    <w:rsid w:val="2DCD7668"/>
    <w:rsid w:val="31EE3A42"/>
    <w:rsid w:val="32CA0198"/>
    <w:rsid w:val="33DF1F97"/>
    <w:rsid w:val="34735C8B"/>
    <w:rsid w:val="36990828"/>
    <w:rsid w:val="392468F4"/>
    <w:rsid w:val="3C220E69"/>
    <w:rsid w:val="3F1E7D41"/>
    <w:rsid w:val="49450F4F"/>
    <w:rsid w:val="4F551931"/>
    <w:rsid w:val="50175392"/>
    <w:rsid w:val="51513784"/>
    <w:rsid w:val="544E15FB"/>
    <w:rsid w:val="54FD78B1"/>
    <w:rsid w:val="567A1AA4"/>
    <w:rsid w:val="5A343D36"/>
    <w:rsid w:val="5C0B6E64"/>
    <w:rsid w:val="5DE65EF9"/>
    <w:rsid w:val="5E610ECF"/>
    <w:rsid w:val="5FAF32FF"/>
    <w:rsid w:val="609114FF"/>
    <w:rsid w:val="6371740F"/>
    <w:rsid w:val="650757F1"/>
    <w:rsid w:val="651D5AEB"/>
    <w:rsid w:val="67AB07FC"/>
    <w:rsid w:val="68737E70"/>
    <w:rsid w:val="6A7E72D6"/>
    <w:rsid w:val="6AA43F86"/>
    <w:rsid w:val="6C346D65"/>
    <w:rsid w:val="769F15D5"/>
    <w:rsid w:val="792D3672"/>
    <w:rsid w:val="7E307BCE"/>
    <w:rsid w:val="7F0E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269540"/>
  <w15:docId w15:val="{9AEC626D-74DB-46F2-911A-B43A3A47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eastAsia="宋体" w:hAnsi="等线" w:cs="黑体"/>
      <w:kern w:val="2"/>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Pr>
      <w:rFonts w:eastAsia="仿宋_GB2312"/>
    </w:rPr>
  </w:style>
  <w:style w:type="paragraph" w:styleId="a4">
    <w:name w:val="Normal Indent"/>
    <w:basedOn w:val="a"/>
    <w:qFormat/>
    <w:pPr>
      <w:ind w:firstLineChars="200" w:firstLine="420"/>
    </w:pPr>
    <w:rPr>
      <w:rFonts w:ascii="Times New Roman" w:hAnsi="Times New Roman"/>
      <w:szCs w:val="20"/>
    </w:rPr>
  </w:style>
  <w:style w:type="paragraph" w:styleId="a5">
    <w:name w:val="Plain Text"/>
    <w:basedOn w:val="a"/>
    <w:link w:val="a6"/>
    <w:semiHidden/>
    <w:qFormat/>
    <w:rPr>
      <w:rFonts w:hAnsi="Courier New" w:cs="Courier New"/>
      <w:sz w:val="21"/>
      <w:szCs w:val="21"/>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脚 字符"/>
    <w:basedOn w:val="a1"/>
    <w:link w:val="a7"/>
    <w:uiPriority w:val="99"/>
    <w:qFormat/>
    <w:rPr>
      <w:rFonts w:ascii="宋体" w:eastAsia="宋体" w:hAnsi="等线" w:cs="黑体"/>
      <w:sz w:val="18"/>
      <w:szCs w:val="18"/>
    </w:rPr>
  </w:style>
  <w:style w:type="character" w:customStyle="1" w:styleId="a6">
    <w:name w:val="纯文本 字符"/>
    <w:basedOn w:val="a1"/>
    <w:link w:val="a5"/>
    <w:semiHidden/>
    <w:qFormat/>
    <w:rPr>
      <w:rFonts w:ascii="宋体" w:eastAsia="宋体" w:hAnsi="Courier New" w:cs="Courier New"/>
      <w:szCs w:val="21"/>
    </w:rPr>
  </w:style>
  <w:style w:type="character" w:customStyle="1" w:styleId="aa">
    <w:name w:val="页眉 字符"/>
    <w:basedOn w:val="a1"/>
    <w:link w:val="a9"/>
    <w:uiPriority w:val="99"/>
    <w:rPr>
      <w:rFonts w:ascii="宋体" w:eastAsia="宋体" w:hAnsi="等线" w:cs="黑体"/>
      <w:sz w:val="18"/>
      <w:szCs w:val="18"/>
    </w:rPr>
  </w:style>
  <w:style w:type="paragraph" w:styleId="ab">
    <w:name w:val="List Paragraph"/>
    <w:basedOn w:val="a"/>
    <w:uiPriority w:val="34"/>
    <w:qFormat/>
    <w:pPr>
      <w:ind w:firstLineChars="200" w:firstLine="420"/>
    </w:pPr>
  </w:style>
  <w:style w:type="paragraph" w:customStyle="1" w:styleId="2">
    <w:name w:val="正文文字缩进2"/>
    <w:basedOn w:val="20"/>
    <w:qFormat/>
    <w:rsid w:val="004D410A"/>
    <w:pPr>
      <w:spacing w:line="360" w:lineRule="auto"/>
      <w:ind w:firstLineChars="200" w:firstLine="560"/>
    </w:pPr>
    <w:rPr>
      <w:rFonts w:ascii="仿宋_GB2312" w:eastAsia="仿宋_GB2312" w:hAnsi="Times New Roman" w:cs="Times New Roman"/>
      <w:color w:val="000000"/>
      <w:szCs w:val="24"/>
    </w:rPr>
  </w:style>
  <w:style w:type="paragraph" w:styleId="20">
    <w:name w:val="Body Text Indent 2"/>
    <w:basedOn w:val="a"/>
    <w:link w:val="21"/>
    <w:uiPriority w:val="99"/>
    <w:semiHidden/>
    <w:unhideWhenUsed/>
    <w:rsid w:val="004D410A"/>
    <w:pPr>
      <w:spacing w:after="120" w:line="480" w:lineRule="auto"/>
      <w:ind w:leftChars="200" w:left="420"/>
    </w:pPr>
  </w:style>
  <w:style w:type="character" w:customStyle="1" w:styleId="21">
    <w:name w:val="正文文本缩进 2 字符"/>
    <w:basedOn w:val="a1"/>
    <w:link w:val="20"/>
    <w:uiPriority w:val="99"/>
    <w:semiHidden/>
    <w:rsid w:val="004D410A"/>
    <w:rPr>
      <w:rFonts w:ascii="宋体" w:eastAsia="宋体" w:hAnsi="等线"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433</Words>
  <Characters>2470</Characters>
  <Application>Microsoft Office Word</Application>
  <DocSecurity>0</DocSecurity>
  <Lines>20</Lines>
  <Paragraphs>5</Paragraphs>
  <ScaleCrop>false</ScaleCrop>
  <Company>China</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李旭</dc:creator>
  <cp:lastModifiedBy>张 宾</cp:lastModifiedBy>
  <cp:revision>16</cp:revision>
  <dcterms:created xsi:type="dcterms:W3CDTF">2022-05-11T01:45:00Z</dcterms:created>
  <dcterms:modified xsi:type="dcterms:W3CDTF">2022-05-25T00:53:00Z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A7A6A1D6CAEA40548AC8D51644742572</vt:lpwstr>
  </property>
</Properties>
</file>