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default" w:ascii="宋体" w:hAnsi="宋体" w:eastAsia="黑体"/>
          <w:b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DXBJ-007</w:t>
      </w:r>
    </w:p>
    <w:p>
      <w:pPr>
        <w:ind w:left="420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</w:rPr>
        <w:t>关于购置柴油钻中托架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的大型部件</w:t>
      </w: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96"/>
          <w:szCs w:val="96"/>
        </w:rPr>
      </w:pPr>
      <w:r>
        <w:rPr>
          <w:rFonts w:hint="eastAsia" w:ascii="宋体" w:hAnsi="宋体" w:cs="宋体"/>
          <w:b/>
          <w:color w:val="auto"/>
          <w:sz w:val="84"/>
          <w:szCs w:val="84"/>
        </w:rPr>
        <w:t>技术要求</w:t>
      </w:r>
    </w:p>
    <w:p>
      <w:pPr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jc w:val="both"/>
        <w:rPr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内蒙古神东天隆集团股份有限公司机电动力部</w:t>
      </w:r>
    </w:p>
    <w:p>
      <w:pPr>
        <w:tabs>
          <w:tab w:val="left" w:pos="1227"/>
        </w:tabs>
        <w:jc w:val="center"/>
        <w:rPr>
          <w:rFonts w:ascii="宋体" w:hAnsi="宋体"/>
          <w:bCs/>
          <w:color w:val="auto"/>
          <w:sz w:val="32"/>
          <w:szCs w:val="21"/>
        </w:rPr>
      </w:pPr>
      <w:r>
        <w:rPr>
          <w:rFonts w:ascii="宋体" w:hAnsi="宋体"/>
          <w:bCs/>
          <w:color w:val="auto"/>
          <w:sz w:val="32"/>
          <w:szCs w:val="21"/>
        </w:rPr>
        <w:t>20</w:t>
      </w:r>
      <w:r>
        <w:rPr>
          <w:rFonts w:hint="eastAsia" w:ascii="宋体" w:hAnsi="宋体"/>
          <w:bCs/>
          <w:color w:val="auto"/>
          <w:sz w:val="32"/>
          <w:szCs w:val="21"/>
        </w:rPr>
        <w:t>22</w:t>
      </w:r>
      <w:r>
        <w:rPr>
          <w:rFonts w:ascii="宋体" w:hAnsi="宋体"/>
          <w:bCs/>
          <w:color w:val="auto"/>
          <w:sz w:val="32"/>
          <w:szCs w:val="21"/>
        </w:rPr>
        <w:t>年</w:t>
      </w:r>
      <w:r>
        <w:rPr>
          <w:rFonts w:hint="eastAsia" w:ascii="宋体" w:hAnsi="宋体"/>
          <w:bCs/>
          <w:color w:val="auto"/>
          <w:sz w:val="32"/>
          <w:szCs w:val="21"/>
        </w:rPr>
        <w:t>5</w:t>
      </w:r>
      <w:r>
        <w:rPr>
          <w:rFonts w:ascii="宋体" w:hAnsi="宋体"/>
          <w:bCs/>
          <w:color w:val="auto"/>
          <w:sz w:val="32"/>
          <w:szCs w:val="21"/>
        </w:rPr>
        <w:t>月</w:t>
      </w:r>
      <w:r>
        <w:rPr>
          <w:rFonts w:hint="eastAsia" w:ascii="宋体" w:hAnsi="宋体"/>
          <w:bCs/>
          <w:color w:val="auto"/>
          <w:sz w:val="32"/>
          <w:szCs w:val="21"/>
        </w:rPr>
        <w:t>16</w:t>
      </w:r>
      <w:r>
        <w:rPr>
          <w:rFonts w:ascii="宋体" w:hAnsi="宋体"/>
          <w:bCs/>
          <w:color w:val="auto"/>
          <w:sz w:val="32"/>
          <w:szCs w:val="21"/>
        </w:rPr>
        <w:t>日</w:t>
      </w:r>
    </w:p>
    <w:p>
      <w:pPr>
        <w:rPr>
          <w:color w:val="auto"/>
          <w:sz w:val="32"/>
          <w:szCs w:val="32"/>
        </w:rPr>
      </w:pPr>
    </w:p>
    <w:p>
      <w:pPr>
        <w:jc w:val="center"/>
        <w:rPr>
          <w:rFonts w:ascii="宋体" w:hAnsi="宋体" w:cs="宋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7</w:t>
      </w: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技 术 要 求</w:t>
      </w:r>
    </w:p>
    <w:p>
      <w:pPr>
        <w:pStyle w:val="9"/>
        <w:spacing w:after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pStyle w:val="9"/>
        <w:spacing w:after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审核方：内蒙古神东天隆集团股份有限公司机电动力部</w:t>
      </w:r>
    </w:p>
    <w:p>
      <w:pPr>
        <w:pStyle w:val="13"/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位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量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资金来源</w:t>
            </w:r>
          </w:p>
        </w:tc>
        <w:tc>
          <w:tcPr>
            <w:tcW w:w="26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交（提）货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中托架</w:t>
            </w:r>
          </w:p>
        </w:tc>
        <w:tc>
          <w:tcPr>
            <w:tcW w:w="22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ZGYX-50-00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套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2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专项</w:t>
            </w:r>
          </w:p>
        </w:tc>
        <w:tc>
          <w:tcPr>
            <w:tcW w:w="266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武家塔露天煤矿</w:t>
            </w:r>
          </w:p>
        </w:tc>
      </w:tr>
    </w:tbl>
    <w:p>
      <w:pPr>
        <w:rPr>
          <w:rFonts w:hint="eastAsia" w:ascii="宋体" w:hAnsi="宋体" w:eastAsia="宋体" w:cs="宋体"/>
          <w:vanish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3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基本参数：</w:t>
      </w:r>
    </w:p>
    <w:p>
      <w:pPr>
        <w:pStyle w:val="2"/>
        <w:numPr>
          <w:ilvl w:val="0"/>
          <w:numId w:val="2"/>
        </w:numPr>
        <w:ind w:left="420"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与推进梁连接位滑轨长度：2300mm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2"/>
        </w:numPr>
        <w:ind w:left="420"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载重量&gt;=3吨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2"/>
        </w:numPr>
        <w:ind w:left="420"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俯仰角&gt;=120度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2"/>
        </w:numPr>
        <w:ind w:left="420"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偏转角&gt;=100度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2"/>
        </w:numPr>
        <w:ind w:left="420" w:left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滑轨材料：类似于Q345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基本要求：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该柴油钻中托架适用于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ZGYX-460柴油钻机。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中托架包含下图所示的所有功能部件，并提供大臂与推进梁链接，支撑推进梁工作的功能。</w:t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3334385"/>
            <wp:effectExtent l="0" t="0" r="0" b="0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64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3717290"/>
            <wp:effectExtent l="0" t="0" r="0" b="0"/>
            <wp:docPr id="2" name="图片 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摆角和补偿油缸除外。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符合志高460钻机的安装接口尺寸及偏转角度要求。</w:t>
      </w:r>
    </w:p>
    <w:p>
      <w:pPr>
        <w:pStyle w:val="9"/>
        <w:numPr>
          <w:ilvl w:val="0"/>
          <w:numId w:val="3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提供配件图及件号，配件供应商信息。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9"/>
        <w:numPr>
          <w:ilvl w:val="0"/>
          <w:numId w:val="0"/>
        </w:numPr>
        <w:tabs>
          <w:tab w:val="left" w:pos="511"/>
        </w:tabs>
        <w:ind w:firstLine="960" w:firstLineChars="3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1、符合国家三包政策，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试运行50小时出现故障的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免费更换。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9"/>
        <w:numPr>
          <w:ilvl w:val="0"/>
          <w:numId w:val="0"/>
        </w:numPr>
        <w:ind w:left="630" w:leftChars="0" w:firstLine="320" w:firstLineChars="1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2、柴油钻中托架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质保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库存1年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3、付款方式以商务合同为准。</w:t>
      </w:r>
    </w:p>
    <w:p>
      <w:pPr>
        <w:pStyle w:val="9"/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4、设备存在故障时，使用方联系出卖方须在24小时内响应。</w:t>
      </w:r>
    </w:p>
    <w:p>
      <w:pPr>
        <w:pStyle w:val="9"/>
        <w:ind w:firstLine="0" w:firstLineChars="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以下空白，无正文）</w:t>
      </w: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="312" w:beforeLines="100" w:after="312" w:afterLines="10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ind w:left="42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/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审批日期：年月日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审批日期：年月日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2540" r="127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rot="0" vert="horz" wrap="square" lIns="91439" tIns="45720" rIns="91439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Drcab8BwIAABQEAAAOAAAAZHJzL2Uyb0RvYy54bWyt&#10;U01v2zAMvQ/YfxB0X2yn2dYYcYquQYcB3QfQ7gcwshwLs0WNUmJ3v36UnGZZd+lhF0ESqcf3HqnV&#10;1dh34qDJG7SVLGa5FNoqrI3dVfL7w+2bSyl8AFtDh1ZX8lF7ebV+/Wo1uFLPscWu1iQYxPpycJVs&#10;Q3BllnnV6h78DJ22HGyQegh8pF1WEwyM3nfZPM/fZQNS7QiV9p5vN1NQHhHpJYDYNEbpDap9r22Y&#10;UEl3EFiSb43zcp3YNo1W4WvTeB1EV0lWGtLKRXi/jWu2XkG5I3CtUUcK8BIKzzT1YCwXPUFtIIDY&#10;k/kHqjeK0GMTZgr7bBKSHGEVRf7Mm/sWnE5a2GrvTqb7/wervhy+kTB1JRdSWOi54Q96DOIDjmIe&#10;3RmcLznp3nFaGPmaZyYp9e4O1Q8vLN60YHf6mgiHVkPN7Ir4Mjt7OuH4CLIdPmPNZWAfMAGNDfXR&#10;OjZDMDp35vHUmUhFxZJFvljmHFIcu5wvL4rUugzKp9eOfPiosRdxU0nizid0ONz5ENlA+ZQSi1m8&#10;NV2Xut/Zvy44Md4k9pHwRD2M2/HoxhbrR9ZBOA0TfyXetEi/pBh4kCrpf+6BtBTdJ8teLIvFxZIn&#10;Lx0Wb9/PWQWdR7bnEbCKoSoZpJi2N2Ga1r0js2u50uS+xWv2rzFJWjR6YnXkzcOSFB8HO07j+Tll&#10;/fnM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TfU62gAAAAsBAAAPAAAAAAAAAAEAIAAAACIA&#10;AABkcnMvZG93bnJldi54bWxQSwECFAAUAAAACACHTuJA63Gm/AcCAAAUBAAADgAAAAAAAAABACAA&#10;AAApAQAAZHJzL2Uyb0RvYy54bWxQSwUGAAAAAAYABgBZAQAAogUAAAAA&#10;">
              <v:fill on="f" focussize="0,0"/>
              <v:stroke on="f"/>
              <v:imagedata o:title=""/>
              <o:lock v:ext="edit" aspectratio="f"/>
              <v:textbox inset="7.19992125984252pt,1.27mm,7.19992125984252pt,1.27mm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2N13qMQIAAFIEAAAOAAAAZHJzL2Uyb0RvYy54bWytVM2O0zAQviPx&#10;DpbvNP3Z7q6qpquyVRFSxa5UEGfXcRpLtsey3SblAeANOHHhznP1ORg7SRctHPbAxZ3MjL/x981M&#10;53eNVuQonJdgcjoaDCkRhkMhzT6nnz6u39xS4gMzBVNgRE5PwtO7xetX89rOxBgqUIVwBEGMn9U2&#10;p1UIdpZlnldCMz8AKwwGS3CaBfx0+6xwrEZ0rbLxcHid1eAK64AL79G7aoO0Q3QvAYSylFysgB+0&#10;MKFFdUKxgJR8Ja2ni/TashQ8PJSlF4GonCLTkE4sgvYuntlizmZ7x2wlefcE9pInPOOkmTRY9AK1&#10;YoGRg5N/QWnJHXgow4CDzloiSRFkMRo+02ZbMSsSF5Ta24vo/v/B8g/HR0dkkdMJJYZpbPj5+7fz&#10;j1/nn1/JOMpTWz/DrK3FvNC8hQaHpvd7dEbWTel0/EU+BOMo7ukirmgC4eic3tzcTinhGBlNRldX&#10;0wiSPd21zod3AjSJRk4dti4pyo4bH9rUPiWWMrCWSqX2KUPqnF5PpsN04RJBcGWwRmTQvjRaodk1&#10;Ha0dFCdk5aAdC2/5WmLxDfPhkTmcAySCmxIe8CgVYBHoLEoqcF/+5Y/52B6MUlLjXOXU4BpRot4b&#10;bFscwd5wvbHrDXPQ94CDOsINtDyZeMEF1ZulA/0Z12cZa2CIGY6Vchp68z60s43rx8VymZJw0CwL&#10;G7O1PEJH8bxdHgIKmHSNorRKdFrhqKXOdGsRZ/nP75T19Fe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Njdd6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1ED23"/>
    <w:multiLevelType w:val="singleLevel"/>
    <w:tmpl w:val="85D1ED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2">
    <w:nsid w:val="3D4EB801"/>
    <w:multiLevelType w:val="singleLevel"/>
    <w:tmpl w:val="3D4EB8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MTIxZGNlODY5MWEzNjI3ZDgwYzZmNTk1OWZhNTEifQ=="/>
  </w:docVars>
  <w:rsids>
    <w:rsidRoot w:val="29FF6835"/>
    <w:rsid w:val="00156159"/>
    <w:rsid w:val="002A2B9B"/>
    <w:rsid w:val="00397DDB"/>
    <w:rsid w:val="003D0DEC"/>
    <w:rsid w:val="004325CA"/>
    <w:rsid w:val="006C6960"/>
    <w:rsid w:val="00703892"/>
    <w:rsid w:val="00812F55"/>
    <w:rsid w:val="008D78D1"/>
    <w:rsid w:val="00911D4F"/>
    <w:rsid w:val="00AE6BC7"/>
    <w:rsid w:val="00F24D45"/>
    <w:rsid w:val="02131202"/>
    <w:rsid w:val="0C811679"/>
    <w:rsid w:val="1AA85F08"/>
    <w:rsid w:val="1B915FA6"/>
    <w:rsid w:val="2033190B"/>
    <w:rsid w:val="23851FDE"/>
    <w:rsid w:val="29FF6835"/>
    <w:rsid w:val="31664DDE"/>
    <w:rsid w:val="36BD5F15"/>
    <w:rsid w:val="514813E1"/>
    <w:rsid w:val="5954211A"/>
    <w:rsid w:val="5A756C25"/>
    <w:rsid w:val="5D061416"/>
    <w:rsid w:val="62C5556D"/>
    <w:rsid w:val="63F103A1"/>
    <w:rsid w:val="682515DB"/>
    <w:rsid w:val="68A57DEE"/>
    <w:rsid w:val="6F312BDD"/>
    <w:rsid w:val="72744569"/>
    <w:rsid w:val="7C000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569</Words>
  <Characters>643</Characters>
  <Lines>4</Lines>
  <Paragraphs>1</Paragraphs>
  <TotalTime>1</TotalTime>
  <ScaleCrop>false</ScaleCrop>
  <LinksUpToDate>false</LinksUpToDate>
  <CharactersWithSpaces>709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2022-05-28T10:11:00Z</dcterms:created>
  <dc:creator>赵耀</dc:creator>
  <cp:lastModifiedBy>Administrator</cp:lastModifiedBy>
  <cp:lastPrinted>2021-08-31T08:49:00Z</cp:lastPrinted>
  <dcterms:modified xsi:type="dcterms:W3CDTF">2022-06-22T07:47:05Z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